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36CDCD" w14:textId="77777777" w:rsidR="00562E1F" w:rsidRDefault="00E72337" w:rsidP="004261EF">
      <w:pPr>
        <w:pStyle w:val="berschrift3"/>
        <w:spacing w:before="0" w:after="120"/>
        <w:rPr>
          <w:color w:val="001941"/>
          <w:sz w:val="22"/>
        </w:rPr>
      </w:pPr>
      <w:r>
        <w:rPr>
          <w:color w:val="001941"/>
          <w:sz w:val="22"/>
        </w:rPr>
        <w:t>La découpe de panneaux simplifiée</w:t>
      </w:r>
    </w:p>
    <w:p w14:paraId="3881F50F" w14:textId="77777777" w:rsidR="001A24EE" w:rsidRDefault="00D45A14" w:rsidP="00E84406">
      <w:pPr>
        <w:pStyle w:val="berschrift1"/>
        <w:spacing w:after="360"/>
        <w:rPr>
          <w:color w:val="00A0DC"/>
          <w:szCs w:val="32"/>
        </w:rPr>
      </w:pPr>
      <w:r>
        <w:rPr>
          <w:color w:val="00A0DC"/>
          <w:szCs w:val="32"/>
        </w:rPr>
        <w:t>Innovations HOMAG pour la découpe en atelier</w:t>
      </w:r>
    </w:p>
    <w:p w14:paraId="6CA31424" w14:textId="7463803F" w:rsidR="00C567E9" w:rsidRPr="004C1F91" w:rsidRDefault="00426E86" w:rsidP="00BC0963">
      <w:pPr>
        <w:rPr>
          <w:sz w:val="22"/>
          <w:szCs w:val="22"/>
        </w:rPr>
      </w:pPr>
      <w:r>
        <w:rPr>
          <w:sz w:val="22"/>
          <w:szCs w:val="22"/>
        </w:rPr>
        <w:t xml:space="preserve">Automatisé, mais sur mesure. Facile, mais intelligent. Polyvalent et rapidement commutable. Ces atouts donnent un avantage aux dernières innovations HOMAG pour la découpe en atelier. Ces dernières seront exposées au salon HOLZ-HANDWERK. Le spectre de ces innovations va du robot scieur SAWTEQ B-300 </w:t>
      </w:r>
      <w:proofErr w:type="spellStart"/>
      <w:r>
        <w:rPr>
          <w:sz w:val="22"/>
          <w:szCs w:val="22"/>
        </w:rPr>
        <w:t>flexTec</w:t>
      </w:r>
      <w:proofErr w:type="spellEnd"/>
      <w:r>
        <w:rPr>
          <w:sz w:val="22"/>
          <w:szCs w:val="22"/>
        </w:rPr>
        <w:t xml:space="preserve"> au modèle ultracompact SAWTEQ B-130 en passant par des solutions pratiques pour la gestion intelligente des outils et des matériaux.</w:t>
      </w:r>
    </w:p>
    <w:p w14:paraId="4748A529" w14:textId="77777777" w:rsidR="00F22E21" w:rsidRDefault="00F22E21" w:rsidP="00BC0963">
      <w:pPr>
        <w:rPr>
          <w:i/>
          <w:szCs w:val="24"/>
        </w:rPr>
      </w:pPr>
    </w:p>
    <w:p w14:paraId="48F4E7F1" w14:textId="77777777" w:rsidR="00F758A1" w:rsidRPr="00F758A1" w:rsidRDefault="005610E4" w:rsidP="004C1F91">
      <w:pPr>
        <w:pStyle w:val="berschrift1"/>
        <w:rPr>
          <w:color w:val="00A0DC"/>
          <w:sz w:val="24"/>
          <w:szCs w:val="24"/>
        </w:rPr>
      </w:pPr>
      <w:r>
        <w:rPr>
          <w:color w:val="00A0DC"/>
          <w:sz w:val="24"/>
          <w:szCs w:val="24"/>
        </w:rPr>
        <w:t xml:space="preserve">Automatisme et efficacité. Flexibilité ingénieuse. </w:t>
      </w:r>
      <w:r>
        <w:rPr>
          <w:color w:val="00A0DC"/>
          <w:sz w:val="24"/>
          <w:szCs w:val="24"/>
        </w:rPr>
        <w:br/>
        <w:t xml:space="preserve">SAWTEQ B-300 </w:t>
      </w:r>
      <w:proofErr w:type="spellStart"/>
      <w:r>
        <w:rPr>
          <w:color w:val="00A0DC"/>
          <w:sz w:val="24"/>
          <w:szCs w:val="24"/>
        </w:rPr>
        <w:t>flexTec</w:t>
      </w:r>
      <w:proofErr w:type="spellEnd"/>
      <w:r>
        <w:rPr>
          <w:color w:val="00A0DC"/>
          <w:sz w:val="24"/>
          <w:szCs w:val="24"/>
        </w:rPr>
        <w:t> : le robot scieur pour l'artisanat</w:t>
      </w:r>
    </w:p>
    <w:p w14:paraId="7672DE6A" w14:textId="01552C3E" w:rsidR="00693D29" w:rsidRPr="004C1F91" w:rsidRDefault="00D87033" w:rsidP="00D95E48">
      <w:pPr>
        <w:rPr>
          <w:sz w:val="22"/>
          <w:szCs w:val="22"/>
        </w:rPr>
      </w:pPr>
      <w:r>
        <w:rPr>
          <w:sz w:val="22"/>
          <w:szCs w:val="22"/>
        </w:rPr>
        <w:t xml:space="preserve">Passer d'une tâche à l'autre est l'une des principales capacités de l'artisan. Parfois, il faut effectuer des petites coupes, et cela doit se faire avec la plus grande automatisation possible. D'autres fois, il faut miser sur la masse, et il faut alors effectuer de grosses coupes. Entre les deux, il y a toujours des commandes hors liste qu'il faut rapidement gérer. C'est pourquoi HOMAG a conçu </w:t>
      </w:r>
      <w:r>
        <w:rPr>
          <w:b/>
          <w:bCs/>
          <w:sz w:val="22"/>
          <w:szCs w:val="22"/>
        </w:rPr>
        <w:t xml:space="preserve">SAWTEQ B-300 </w:t>
      </w:r>
      <w:proofErr w:type="spellStart"/>
      <w:r>
        <w:rPr>
          <w:b/>
          <w:bCs/>
          <w:sz w:val="22"/>
          <w:szCs w:val="22"/>
        </w:rPr>
        <w:t>flexTec</w:t>
      </w:r>
      <w:proofErr w:type="spellEnd"/>
      <w:r>
        <w:rPr>
          <w:sz w:val="22"/>
          <w:szCs w:val="22"/>
        </w:rPr>
        <w:t xml:space="preserve"> et sa copie analogique </w:t>
      </w:r>
      <w:r>
        <w:rPr>
          <w:b/>
          <w:bCs/>
          <w:sz w:val="22"/>
          <w:szCs w:val="22"/>
        </w:rPr>
        <w:t xml:space="preserve">SAWTEQ B-400 </w:t>
      </w:r>
      <w:proofErr w:type="spellStart"/>
      <w:r>
        <w:rPr>
          <w:b/>
          <w:bCs/>
          <w:sz w:val="22"/>
          <w:szCs w:val="22"/>
        </w:rPr>
        <w:t>flexTec</w:t>
      </w:r>
      <w:proofErr w:type="spellEnd"/>
      <w:r>
        <w:rPr>
          <w:sz w:val="22"/>
          <w:szCs w:val="22"/>
        </w:rPr>
        <w:t>, proposant ainsi deux scies qui couvrent tous les besoins des clients.</w:t>
      </w:r>
    </w:p>
    <w:p w14:paraId="2F343543" w14:textId="77777777" w:rsidR="005B689C" w:rsidRPr="004C1F91" w:rsidRDefault="00FA784D" w:rsidP="00D95E48">
      <w:pPr>
        <w:rPr>
          <w:sz w:val="22"/>
          <w:szCs w:val="22"/>
        </w:rPr>
      </w:pPr>
      <w:r>
        <w:rPr>
          <w:sz w:val="22"/>
          <w:szCs w:val="22"/>
        </w:rPr>
        <w:t xml:space="preserve">Les deux scies sont équipées d'un robot industriel qui effectue automatiquement la coupe en taille de lot unitaire sur de longues trajectoires, pour une production allant jusqu'à 800 pièces par équipe. En outre, l'opérateur peut facilement faire passer les scies en mode manuel si nécessaire. Toutes les fonctions sont alors disponibles comme avec une scie simple HOMAG classique. Tout cela avec une flexibilité maximale : le robot peut même brièvement interrompre le processus de coupe, par exemple pour séparer rapidement quelques panneaux à la main. L'opérateur peut ensuite retourner simplement en mode automatique et le robot continue à usiner le plan de coupe précédemment interrompu. Pas besoin d'être un expert en matière de robots. </w:t>
      </w:r>
    </w:p>
    <w:p w14:paraId="7AAF31AB" w14:textId="77777777" w:rsidR="00C13858" w:rsidRPr="004C1F91" w:rsidRDefault="00D4277D" w:rsidP="00D95E48">
      <w:pPr>
        <w:rPr>
          <w:sz w:val="22"/>
          <w:szCs w:val="22"/>
        </w:rPr>
      </w:pPr>
      <w:r>
        <w:rPr>
          <w:sz w:val="22"/>
          <w:szCs w:val="22"/>
        </w:rPr>
        <w:t xml:space="preserve">A l'occasion du salon, les experts de chez HOMAG feront une démonstration en direct de ce principe sur une scie </w:t>
      </w:r>
      <w:r>
        <w:rPr>
          <w:b/>
          <w:bCs/>
          <w:sz w:val="22"/>
          <w:szCs w:val="22"/>
        </w:rPr>
        <w:t xml:space="preserve">SAWTEQ B-300 </w:t>
      </w:r>
      <w:proofErr w:type="spellStart"/>
      <w:r>
        <w:rPr>
          <w:b/>
          <w:bCs/>
          <w:sz w:val="22"/>
          <w:szCs w:val="22"/>
        </w:rPr>
        <w:t>flexTec</w:t>
      </w:r>
      <w:proofErr w:type="spellEnd"/>
      <w:r>
        <w:rPr>
          <w:b/>
          <w:bCs/>
          <w:sz w:val="22"/>
          <w:szCs w:val="22"/>
        </w:rPr>
        <w:t>.</w:t>
      </w:r>
      <w:r>
        <w:rPr>
          <w:sz w:val="22"/>
          <w:szCs w:val="22"/>
        </w:rPr>
        <w:t xml:space="preserve"> La scie sera équipée d'une table </w:t>
      </w:r>
      <w:r>
        <w:rPr>
          <w:sz w:val="22"/>
          <w:szCs w:val="22"/>
        </w:rPr>
        <w:lastRenderedPageBreak/>
        <w:t xml:space="preserve">élévatrice intégrée pour le chargement automatique. De plus, quatre tables élévatrices séparées sont prévues à la sortie sud, sur lesquelles le robot empile les coupes dans le cadre de la production automatique. Les visiteurs du salon découvriront également un certain nombre de nouvelles solutions qui rendront le travail avec les robots scieurs HOMAG encore plus flexible. Par exemple en ce qui concerne les formats de panneaux. </w:t>
      </w:r>
    </w:p>
    <w:p w14:paraId="6E457EBB" w14:textId="77777777" w:rsidR="00AD5465" w:rsidRPr="004C1F91" w:rsidRDefault="00E33174" w:rsidP="00AD5465">
      <w:pPr>
        <w:rPr>
          <w:b/>
          <w:sz w:val="22"/>
          <w:szCs w:val="22"/>
        </w:rPr>
      </w:pPr>
      <w:r>
        <w:rPr>
          <w:b/>
          <w:sz w:val="22"/>
          <w:szCs w:val="22"/>
        </w:rPr>
        <w:t xml:space="preserve">NOUVEAU : de nouvelles solutions pour plus de flexibilité et d'automatisation </w:t>
      </w:r>
    </w:p>
    <w:p w14:paraId="7B1BBDAC" w14:textId="607238B9" w:rsidR="00E525CB" w:rsidRPr="004C1F91" w:rsidRDefault="004129DF" w:rsidP="00D95E48">
      <w:pPr>
        <w:rPr>
          <w:sz w:val="22"/>
          <w:szCs w:val="22"/>
        </w:rPr>
      </w:pPr>
      <w:r>
        <w:rPr>
          <w:sz w:val="22"/>
          <w:szCs w:val="22"/>
        </w:rPr>
        <w:t>Il est désormais possible d'usiner des panneaux d'une longueur supérieure à 3 200 mm en mode opérateur. Aussi, il sera possible de réduire le format des plus petites pièces en mode opérateur pour la coupe. Cela élargit le spectre de pièces pour l'usinage automatique et accroit en outre la flexibilité de la production.</w:t>
      </w:r>
    </w:p>
    <w:p w14:paraId="5E6A9645" w14:textId="77777777" w:rsidR="00925851" w:rsidRPr="004C1F91" w:rsidRDefault="00505150" w:rsidP="00D95E48">
      <w:pPr>
        <w:rPr>
          <w:sz w:val="22"/>
          <w:szCs w:val="22"/>
        </w:rPr>
      </w:pPr>
      <w:r>
        <w:rPr>
          <w:sz w:val="22"/>
          <w:szCs w:val="22"/>
        </w:rPr>
        <w:t xml:space="preserve">Autre innovation allant dans le même sens : l'élimination totalement automatique des chutes. Le principe ? Une hacheuse à disques intégrée broie les chutes de coupe à tel point qu'elles sont immédiatement introduites dans un système d'incinération connecté par aspiration directe. Les chutes ne sont plus transportées dans un conteneur et stockées temporairement comme auparavant. Les avantages : les interruptions du fonctionnement des robots dues au remplissage des conteneurs de chutes sont terminées. Cela permet de réduire le nombre d'interventions nécessaires de l'opérateur, d'éviter les erreurs et de dynamiser le rendement. L'opérateur peut alors se consacrer à des activités à plus forte valeur ajoutée. </w:t>
      </w:r>
    </w:p>
    <w:p w14:paraId="24A7983A" w14:textId="77777777" w:rsidR="00FE0AC6" w:rsidRPr="004C1F91" w:rsidRDefault="00F87416" w:rsidP="00FE0AC6">
      <w:pPr>
        <w:rPr>
          <w:b/>
          <w:sz w:val="22"/>
          <w:szCs w:val="22"/>
        </w:rPr>
      </w:pPr>
      <w:r>
        <w:rPr>
          <w:b/>
          <w:sz w:val="22"/>
          <w:szCs w:val="22"/>
        </w:rPr>
        <w:t>Commande et manipulation plus optimisées</w:t>
      </w:r>
    </w:p>
    <w:p w14:paraId="4C879D4B" w14:textId="77777777" w:rsidR="00614990" w:rsidRPr="004C1F91" w:rsidRDefault="00163FF6" w:rsidP="00D95E48">
      <w:pPr>
        <w:rPr>
          <w:sz w:val="22"/>
          <w:szCs w:val="22"/>
        </w:rPr>
      </w:pPr>
      <w:r>
        <w:rPr>
          <w:sz w:val="22"/>
          <w:szCs w:val="22"/>
        </w:rPr>
        <w:t xml:space="preserve">Soulager l'opérateur de la scie et libérer ainsi des capacités pour d'autres activités : les développeurs de HOMAG ont conçu un certain nombre de nouvelles idées de logiciels pour atteindre cet objectif. De nombreuses exclusivités sont annoncées pour le salon HOLZ-HANDWERK. Tout ce qu'on en sait est que chacune d'entre elles rendra la commande et la manipulation des robots scieurs encore plus faciles, augmentera le degré d'automatisation et renforcera la transparence et la flexibilité de l'usinage. </w:t>
      </w:r>
    </w:p>
    <w:p w14:paraId="09AA373E" w14:textId="77777777" w:rsidR="00F9216D" w:rsidRDefault="00F9216D" w:rsidP="00D95E48">
      <w:pPr>
        <w:rPr>
          <w:szCs w:val="24"/>
        </w:rPr>
      </w:pPr>
    </w:p>
    <w:p w14:paraId="6215F5B3" w14:textId="77777777" w:rsidR="00DE4253" w:rsidRDefault="004F427A" w:rsidP="004C1F91">
      <w:pPr>
        <w:pStyle w:val="berschrift1"/>
        <w:rPr>
          <w:color w:val="00A0DC"/>
          <w:sz w:val="24"/>
          <w:szCs w:val="24"/>
        </w:rPr>
      </w:pPr>
      <w:r>
        <w:rPr>
          <w:color w:val="00A0DC"/>
          <w:sz w:val="24"/>
          <w:szCs w:val="24"/>
        </w:rPr>
        <w:t xml:space="preserve">Simple et efficace : démarrer avec des technologies intelligentes </w:t>
      </w:r>
    </w:p>
    <w:p w14:paraId="7F7FCC5C" w14:textId="77777777" w:rsidR="00E8375F" w:rsidRPr="004C1F91" w:rsidRDefault="00E439B1" w:rsidP="004A7A32">
      <w:pPr>
        <w:rPr>
          <w:sz w:val="22"/>
          <w:szCs w:val="22"/>
        </w:rPr>
      </w:pPr>
      <w:r>
        <w:rPr>
          <w:sz w:val="22"/>
          <w:szCs w:val="22"/>
        </w:rPr>
        <w:t xml:space="preserve">Une commande de machine simple associée à une efficacité et une flexibilité de coupe maximales : voilà les atouts majeurs des petites scies HOMAG. Cap sur la scie </w:t>
      </w:r>
      <w:r>
        <w:rPr>
          <w:b/>
          <w:bCs/>
          <w:sz w:val="22"/>
          <w:szCs w:val="22"/>
        </w:rPr>
        <w:lastRenderedPageBreak/>
        <w:t>SAWTEQ B-130</w:t>
      </w:r>
      <w:r>
        <w:rPr>
          <w:sz w:val="22"/>
          <w:szCs w:val="22"/>
        </w:rPr>
        <w:t>. Elle coûte à peine plus cher qu'une scie à format circulaire bien équipée, mais réalise les découpes avec beaucoup plus de précision et d'efficacité. Cela est possible grâce à des technologies éprouvées combinées à des solutions futuristes telles qu'</w:t>
      </w:r>
      <w:proofErr w:type="spellStart"/>
      <w:r>
        <w:rPr>
          <w:sz w:val="22"/>
          <w:szCs w:val="22"/>
        </w:rPr>
        <w:t>intelliGuide</w:t>
      </w:r>
      <w:proofErr w:type="spellEnd"/>
      <w:r>
        <w:rPr>
          <w:sz w:val="22"/>
          <w:szCs w:val="22"/>
        </w:rPr>
        <w:t xml:space="preserve"> basic. </w:t>
      </w:r>
    </w:p>
    <w:p w14:paraId="15054FC2" w14:textId="300AB300" w:rsidR="004A7A32" w:rsidRPr="004C1F91" w:rsidRDefault="00F6104B" w:rsidP="004A7A32">
      <w:pPr>
        <w:rPr>
          <w:sz w:val="22"/>
          <w:szCs w:val="22"/>
        </w:rPr>
      </w:pPr>
      <w:r>
        <w:rPr>
          <w:sz w:val="22"/>
          <w:szCs w:val="22"/>
        </w:rPr>
        <w:t xml:space="preserve">Ce système d'assistance innovant dirige l'opérateur à l'aide de signaux lumineux LED le long de la ligne de coupe de la scie de façon intuitive et en toute sécurité pendant le processus de découpe. Pendant la découpe des panneaux, cela assure un rendement élevé continu et réduit le risque d'erreur. Avec </w:t>
      </w:r>
      <w:proofErr w:type="spellStart"/>
      <w:r>
        <w:rPr>
          <w:sz w:val="22"/>
          <w:szCs w:val="22"/>
        </w:rPr>
        <w:t>intelliGuide</w:t>
      </w:r>
      <w:proofErr w:type="spellEnd"/>
      <w:r>
        <w:rPr>
          <w:sz w:val="22"/>
          <w:szCs w:val="22"/>
        </w:rPr>
        <w:t xml:space="preserve"> basic, la SAWTEQ B-130 marque la différence dans sa catégorie. </w:t>
      </w:r>
    </w:p>
    <w:p w14:paraId="09426404" w14:textId="77777777" w:rsidR="00F07700" w:rsidRPr="004C1F91" w:rsidRDefault="00F07700" w:rsidP="00F07700">
      <w:pPr>
        <w:rPr>
          <w:b/>
          <w:sz w:val="22"/>
          <w:szCs w:val="22"/>
        </w:rPr>
      </w:pPr>
      <w:r>
        <w:rPr>
          <w:b/>
          <w:sz w:val="22"/>
          <w:szCs w:val="22"/>
        </w:rPr>
        <w:t xml:space="preserve">NOUVEAU : une longueur de coupe de 3 800 mm et un chargement via Easy2Feed </w:t>
      </w:r>
    </w:p>
    <w:p w14:paraId="5303A2A7" w14:textId="1D117085" w:rsidR="00F23357" w:rsidRPr="004C1F91" w:rsidRDefault="00DE0F87" w:rsidP="00F23357">
      <w:pPr>
        <w:rPr>
          <w:sz w:val="22"/>
          <w:szCs w:val="22"/>
        </w:rPr>
      </w:pPr>
      <w:r>
        <w:rPr>
          <w:sz w:val="22"/>
          <w:szCs w:val="22"/>
        </w:rPr>
        <w:t xml:space="preserve">Encore une exclusivité : à l'occasion du salon HOLZ-HANDWERK, HOMAG étend la longueur de coupe maximale de la </w:t>
      </w:r>
      <w:r>
        <w:rPr>
          <w:b/>
          <w:bCs/>
          <w:sz w:val="22"/>
          <w:szCs w:val="22"/>
        </w:rPr>
        <w:t>SAWTEQ B-130</w:t>
      </w:r>
      <w:r>
        <w:rPr>
          <w:sz w:val="22"/>
          <w:szCs w:val="22"/>
        </w:rPr>
        <w:t xml:space="preserve"> à environ 3 800 </w:t>
      </w:r>
      <w:proofErr w:type="spellStart"/>
      <w:r>
        <w:rPr>
          <w:sz w:val="22"/>
          <w:szCs w:val="22"/>
        </w:rPr>
        <w:t>mm.</w:t>
      </w:r>
      <w:proofErr w:type="spellEnd"/>
      <w:r>
        <w:rPr>
          <w:sz w:val="22"/>
          <w:szCs w:val="22"/>
        </w:rPr>
        <w:t xml:space="preserve"> Ainsi, il est désormais possible d'usiner des formats de panneaux plus grands sur cette scie d'entrée de gamme, et ce avec aisance et confort.</w:t>
      </w:r>
    </w:p>
    <w:p w14:paraId="62FE84E9" w14:textId="36EE822F" w:rsidR="005C05EB" w:rsidRPr="004C1F91" w:rsidRDefault="00872C76" w:rsidP="00AC2A8B">
      <w:pPr>
        <w:rPr>
          <w:sz w:val="22"/>
          <w:szCs w:val="22"/>
        </w:rPr>
      </w:pPr>
      <w:r>
        <w:rPr>
          <w:sz w:val="22"/>
          <w:szCs w:val="22"/>
        </w:rPr>
        <w:t xml:space="preserve">Autre avantage : pour une longueur de coupe de 3 800 mm, la scie SAWTEQ B-130 peut être équipée du système Easy2Feed pour un chargement automatique. Pour ce faire, il suffit d'intégrer une table élévatrice à ciseaux à la table arrière de la machine. Cela permet de charger des lots de panneaux entiers de manière pratique depuis la zone arrière de la machine, ce qui garantit des processus encore plus fluides et plus rapides. </w:t>
      </w:r>
    </w:p>
    <w:p w14:paraId="091AD46F" w14:textId="0ABD5C09" w:rsidR="00325050" w:rsidRPr="004C1F91" w:rsidRDefault="00FC79A1" w:rsidP="00325050">
      <w:pPr>
        <w:rPr>
          <w:b/>
          <w:sz w:val="22"/>
          <w:szCs w:val="22"/>
        </w:rPr>
      </w:pPr>
      <w:r>
        <w:rPr>
          <w:b/>
          <w:sz w:val="22"/>
          <w:szCs w:val="22"/>
        </w:rPr>
        <w:t xml:space="preserve">SAWTEQ B-200 avec des options d'équipement considérablement élargies </w:t>
      </w:r>
    </w:p>
    <w:p w14:paraId="0993C078" w14:textId="77777777" w:rsidR="0074538A" w:rsidRPr="004C1F91" w:rsidRDefault="00F23357" w:rsidP="00F23357">
      <w:pPr>
        <w:rPr>
          <w:sz w:val="22"/>
          <w:szCs w:val="22"/>
        </w:rPr>
      </w:pPr>
      <w:r>
        <w:rPr>
          <w:sz w:val="22"/>
          <w:szCs w:val="22"/>
        </w:rPr>
        <w:t xml:space="preserve">La </w:t>
      </w:r>
      <w:r>
        <w:rPr>
          <w:b/>
          <w:sz w:val="22"/>
          <w:szCs w:val="22"/>
        </w:rPr>
        <w:t>SAWTEQ B-200</w:t>
      </w:r>
      <w:r>
        <w:rPr>
          <w:sz w:val="22"/>
          <w:szCs w:val="22"/>
        </w:rPr>
        <w:t xml:space="preserve"> version améliorée apporte encore plus de puissance et de flexibilité dans l'atelier. Cette scie compacte est dotée de série d'un dépassement de lame de scie de 65 mm et extensible au choix à 80 mm ou 95 </w:t>
      </w:r>
      <w:proofErr w:type="spellStart"/>
      <w:r>
        <w:rPr>
          <w:sz w:val="22"/>
          <w:szCs w:val="22"/>
        </w:rPr>
        <w:t>mm.</w:t>
      </w:r>
      <w:proofErr w:type="spellEnd"/>
      <w:r>
        <w:rPr>
          <w:sz w:val="22"/>
          <w:szCs w:val="22"/>
        </w:rPr>
        <w:t xml:space="preserve"> Nouveau : à l'occasion du salon HOLZ-HANDWERK, toutes les scies SAWTEQ B-200 seront équipées d'un écran 24 pouces avec </w:t>
      </w:r>
      <w:proofErr w:type="spellStart"/>
      <w:r>
        <w:rPr>
          <w:sz w:val="22"/>
          <w:szCs w:val="22"/>
        </w:rPr>
        <w:t>powerTouch</w:t>
      </w:r>
      <w:proofErr w:type="spellEnd"/>
      <w:r>
        <w:rPr>
          <w:sz w:val="22"/>
          <w:szCs w:val="22"/>
        </w:rPr>
        <w:t xml:space="preserve">. La fonction supplémentaire « réglage motorisé de la rainure » sera alors disponible en option. Ainsi, la scie pourra aussi faire du rainurage, plus vite que les centres d'usinage. </w:t>
      </w:r>
    </w:p>
    <w:p w14:paraId="76B9FE11" w14:textId="0C826071" w:rsidR="003C45C7" w:rsidRPr="004C1F91" w:rsidRDefault="0064441F" w:rsidP="00F23357">
      <w:pPr>
        <w:rPr>
          <w:sz w:val="22"/>
          <w:szCs w:val="22"/>
        </w:rPr>
      </w:pPr>
      <w:r>
        <w:rPr>
          <w:sz w:val="22"/>
          <w:szCs w:val="22"/>
        </w:rPr>
        <w:t xml:space="preserve">Le point fort : la technologie brevetée </w:t>
      </w:r>
      <w:proofErr w:type="spellStart"/>
      <w:r>
        <w:rPr>
          <w:sz w:val="22"/>
          <w:szCs w:val="22"/>
        </w:rPr>
        <w:t>dustEx</w:t>
      </w:r>
      <w:proofErr w:type="spellEnd"/>
      <w:r>
        <w:rPr>
          <w:sz w:val="22"/>
          <w:szCs w:val="22"/>
        </w:rPr>
        <w:t xml:space="preserve"> de HOMAG sera également disponible pour la scie à main compacte SAWTEQ B-200 au salon HOLZ-HANDWERK. Le risque </w:t>
      </w:r>
      <w:r>
        <w:rPr>
          <w:sz w:val="22"/>
          <w:szCs w:val="22"/>
        </w:rPr>
        <w:lastRenderedPageBreak/>
        <w:t>de rayures sur les surfaces est donc quasiment nul. Ceci est assuré par des buses combinées spéciales au niveau de la ligne de coupe, qui transportent la poussière et les copeaux vers la règle d'équerrage et vers le système d'aspiration encore amélioré. Même les coupes d'égratignure sont propres et confortables.</w:t>
      </w:r>
    </w:p>
    <w:p w14:paraId="1047646D" w14:textId="77777777" w:rsidR="00FA28FC" w:rsidRDefault="00FA28FC" w:rsidP="00F23357">
      <w:pPr>
        <w:rPr>
          <w:szCs w:val="24"/>
        </w:rPr>
      </w:pPr>
    </w:p>
    <w:p w14:paraId="3AB2E0F9" w14:textId="2E2189D0" w:rsidR="00D45A14" w:rsidRPr="00F758A1" w:rsidRDefault="00AF1BC7" w:rsidP="004C1F91">
      <w:pPr>
        <w:pStyle w:val="berschrift1"/>
        <w:rPr>
          <w:color w:val="00A0DC"/>
          <w:sz w:val="24"/>
          <w:szCs w:val="24"/>
        </w:rPr>
      </w:pPr>
      <w:r>
        <w:rPr>
          <w:color w:val="00A0DC"/>
          <w:sz w:val="24"/>
          <w:szCs w:val="24"/>
        </w:rPr>
        <w:t>Innovations HOMAG pour la gestion des outils et des matériaux</w:t>
      </w:r>
    </w:p>
    <w:p w14:paraId="7B6D7F47" w14:textId="7EC01710" w:rsidR="00D32C14" w:rsidRPr="004C1F91" w:rsidRDefault="00E20DAA" w:rsidP="00D32C14">
      <w:pPr>
        <w:rPr>
          <w:rFonts w:cs="Arial"/>
          <w:sz w:val="22"/>
          <w:szCs w:val="22"/>
        </w:rPr>
      </w:pPr>
      <w:r>
        <w:rPr>
          <w:rFonts w:cs="Arial"/>
          <w:sz w:val="22"/>
          <w:szCs w:val="22"/>
        </w:rPr>
        <w:t xml:space="preserve">HOMAG présentera également des solutions tout aussi passionnantes et innovantes pour la gestion des outils et des matériaux dans l'atelier de l'artisan. L'objectif est défini : il s'agit une fois de plus de simplifier le travail de l'opérateur de la machine et d'accroitre l'efficacité des processus en supprimant les erreurs. C'est exactement cela que promet le </w:t>
      </w:r>
      <w:proofErr w:type="spellStart"/>
      <w:r>
        <w:rPr>
          <w:rFonts w:cs="Arial"/>
          <w:b/>
          <w:bCs/>
          <w:sz w:val="22"/>
          <w:szCs w:val="22"/>
        </w:rPr>
        <w:t>toolManager</w:t>
      </w:r>
      <w:proofErr w:type="spellEnd"/>
      <w:r>
        <w:rPr>
          <w:rFonts w:cs="Arial"/>
          <w:sz w:val="22"/>
          <w:szCs w:val="22"/>
        </w:rPr>
        <w:t xml:space="preserve"> de HOMAG dans l'écosystème </w:t>
      </w:r>
      <w:proofErr w:type="spellStart"/>
      <w:r>
        <w:rPr>
          <w:rFonts w:cs="Arial"/>
          <w:sz w:val="22"/>
          <w:szCs w:val="22"/>
        </w:rPr>
        <w:t>tapio</w:t>
      </w:r>
      <w:proofErr w:type="spellEnd"/>
      <w:r>
        <w:rPr>
          <w:rFonts w:cs="Arial"/>
          <w:sz w:val="22"/>
          <w:szCs w:val="22"/>
        </w:rPr>
        <w:t xml:space="preserve">. </w:t>
      </w:r>
    </w:p>
    <w:p w14:paraId="763570B1" w14:textId="77777777" w:rsidR="00D32C14" w:rsidRPr="004C1F91" w:rsidRDefault="007E2F28" w:rsidP="00D32C14">
      <w:pPr>
        <w:rPr>
          <w:rFonts w:cs="Arial"/>
          <w:sz w:val="22"/>
          <w:szCs w:val="22"/>
        </w:rPr>
      </w:pPr>
      <w:r>
        <w:rPr>
          <w:rFonts w:cs="Arial"/>
          <w:sz w:val="22"/>
          <w:szCs w:val="22"/>
        </w:rPr>
        <w:t xml:space="preserve">Les premières expériences pratiques montrent que </w:t>
      </w:r>
      <w:proofErr w:type="spellStart"/>
      <w:r>
        <w:rPr>
          <w:rFonts w:cs="Arial"/>
          <w:b/>
          <w:bCs/>
          <w:sz w:val="22"/>
          <w:szCs w:val="22"/>
        </w:rPr>
        <w:t>toolManager</w:t>
      </w:r>
      <w:proofErr w:type="spellEnd"/>
      <w:r>
        <w:rPr>
          <w:rFonts w:cs="Arial"/>
          <w:sz w:val="22"/>
          <w:szCs w:val="22"/>
        </w:rPr>
        <w:t xml:space="preserve"> permet une gestion facile des outils d'entreprise. Les utilisateurs peuvent récupérer toutes les informations sur les différents outils et les charger sur les machines connectées. De nombreux fabricants d'outils ont déjà stocké les données nécessaires à cette fin. Dans le cas des lames de scie, par exemple, il s'agit des informations sur la géométrie, les vitesses et les restrictions sur les matériaux. L'utilisateur n'a qu'à scanner le code-barres de l'outil avec son smartphone ou sa tablette. Il reçoit immédiatement les informations et peut les transférer à la scie. Résultat : plus de longues recherches de données et nettement moins d'erreurs.</w:t>
      </w:r>
    </w:p>
    <w:p w14:paraId="26D1898B" w14:textId="77777777" w:rsidR="00D32C14" w:rsidRPr="004C1F91" w:rsidRDefault="00754EA7" w:rsidP="00D32C14">
      <w:pPr>
        <w:rPr>
          <w:rFonts w:cs="Arial"/>
          <w:sz w:val="22"/>
          <w:szCs w:val="22"/>
        </w:rPr>
      </w:pPr>
      <w:r>
        <w:rPr>
          <w:rFonts w:cs="Arial"/>
          <w:sz w:val="22"/>
          <w:szCs w:val="22"/>
        </w:rPr>
        <w:t xml:space="preserve">En outre, il est possible de stocker et de gérer ses propres données. Par exemple, il est possible de définir des paires d'outils fixes : quelle lame de scie </w:t>
      </w:r>
      <w:proofErr w:type="spellStart"/>
      <w:r>
        <w:rPr>
          <w:rFonts w:cs="Arial"/>
          <w:sz w:val="22"/>
          <w:szCs w:val="22"/>
        </w:rPr>
        <w:t>inciseur</w:t>
      </w:r>
      <w:proofErr w:type="spellEnd"/>
      <w:r>
        <w:rPr>
          <w:rFonts w:cs="Arial"/>
          <w:sz w:val="22"/>
          <w:szCs w:val="22"/>
        </w:rPr>
        <w:t xml:space="preserve"> doit être utilisée avec quelle lame de scie principale. Des données sur l'historique des outils, telles que la durée d'utilisation, la durée de vie, les cycles d'affûtage et bien d'autres encore peuvent également être stockées.</w:t>
      </w:r>
    </w:p>
    <w:p w14:paraId="6A1180BE" w14:textId="490BC0B0" w:rsidR="00D45A14" w:rsidRPr="004C1F91" w:rsidRDefault="00FC2A7E" w:rsidP="007A0CAA">
      <w:pPr>
        <w:rPr>
          <w:sz w:val="22"/>
          <w:szCs w:val="22"/>
        </w:rPr>
      </w:pPr>
      <w:r>
        <w:rPr>
          <w:rFonts w:cs="Arial"/>
          <w:color w:val="000000"/>
          <w:sz w:val="22"/>
          <w:szCs w:val="22"/>
        </w:rPr>
        <w:t xml:space="preserve">A l'instar de </w:t>
      </w:r>
      <w:proofErr w:type="spellStart"/>
      <w:r>
        <w:rPr>
          <w:rFonts w:cs="Arial"/>
          <w:color w:val="000000"/>
          <w:sz w:val="22"/>
          <w:szCs w:val="22"/>
        </w:rPr>
        <w:t>toolManager</w:t>
      </w:r>
      <w:proofErr w:type="spellEnd"/>
      <w:r>
        <w:rPr>
          <w:rFonts w:cs="Arial"/>
          <w:color w:val="000000"/>
          <w:sz w:val="22"/>
          <w:szCs w:val="22"/>
        </w:rPr>
        <w:t xml:space="preserve">, HOMAG proposera également à l'avenir un </w:t>
      </w:r>
      <w:proofErr w:type="spellStart"/>
      <w:r>
        <w:rPr>
          <w:rFonts w:cs="Arial"/>
          <w:b/>
          <w:bCs/>
          <w:color w:val="000000"/>
          <w:sz w:val="22"/>
          <w:szCs w:val="22"/>
        </w:rPr>
        <w:t>MaterialManager</w:t>
      </w:r>
      <w:proofErr w:type="spellEnd"/>
      <w:r>
        <w:rPr>
          <w:rFonts w:cs="Arial"/>
          <w:color w:val="000000"/>
          <w:sz w:val="22"/>
          <w:szCs w:val="22"/>
        </w:rPr>
        <w:t xml:space="preserve">. Il est également basé sur </w:t>
      </w:r>
      <w:proofErr w:type="spellStart"/>
      <w:r>
        <w:rPr>
          <w:rFonts w:cs="Arial"/>
          <w:color w:val="000000"/>
          <w:sz w:val="22"/>
          <w:szCs w:val="22"/>
        </w:rPr>
        <w:t>tapio</w:t>
      </w:r>
      <w:proofErr w:type="spellEnd"/>
      <w:r>
        <w:rPr>
          <w:rFonts w:cs="Arial"/>
          <w:color w:val="000000"/>
          <w:sz w:val="22"/>
          <w:szCs w:val="22"/>
        </w:rPr>
        <w:t xml:space="preserve"> et stocke des informations sur les classes de matériaux et leurs propriétés, telles que la densité et le poids moyen. L'utilisateur peut affecter les panneaux qu'il gère à ces classes.</w:t>
      </w:r>
    </w:p>
    <w:p w14:paraId="3C84EE10" w14:textId="77777777" w:rsidR="00CC5E48" w:rsidRDefault="00CC5E48">
      <w:pPr>
        <w:widowControl/>
        <w:spacing w:after="0" w:line="240" w:lineRule="auto"/>
        <w:rPr>
          <w:szCs w:val="24"/>
        </w:rPr>
      </w:pPr>
      <w:r>
        <w:br w:type="page"/>
      </w:r>
    </w:p>
    <w:p w14:paraId="52ADAB03" w14:textId="77777777" w:rsidR="00E966FD" w:rsidRPr="00E966FD" w:rsidRDefault="00CC5E48" w:rsidP="00E966FD">
      <w:pPr>
        <w:widowControl/>
        <w:spacing w:after="0" w:line="240" w:lineRule="auto"/>
        <w:rPr>
          <w:szCs w:val="24"/>
        </w:rPr>
      </w:pPr>
      <w:r>
        <w:rPr>
          <w:b/>
          <w:szCs w:val="24"/>
        </w:rPr>
        <w:lastRenderedPageBreak/>
        <w:t>Images :</w:t>
      </w:r>
      <w:r>
        <w:rPr>
          <w:b/>
          <w:szCs w:val="24"/>
        </w:rPr>
        <w:br/>
      </w:r>
      <w:r>
        <w:t>Source des images : HOMAG Group AG</w:t>
      </w:r>
    </w:p>
    <w:p w14:paraId="6B866BB4" w14:textId="77777777" w:rsidR="00E966FD" w:rsidRDefault="00E966FD" w:rsidP="00E966FD">
      <w:pPr>
        <w:widowControl/>
        <w:spacing w:after="0" w:line="240" w:lineRule="auto"/>
        <w:rPr>
          <w:szCs w:val="24"/>
        </w:rPr>
      </w:pPr>
    </w:p>
    <w:p w14:paraId="1EDEBB86" w14:textId="77777777" w:rsidR="00E966FD" w:rsidRPr="00E966FD" w:rsidRDefault="00E966FD" w:rsidP="00E966FD">
      <w:pPr>
        <w:widowControl/>
        <w:spacing w:after="0" w:line="240" w:lineRule="auto"/>
        <w:rPr>
          <w:szCs w:val="24"/>
        </w:rPr>
      </w:pPr>
    </w:p>
    <w:p w14:paraId="61CCC324" w14:textId="0C7E884B" w:rsidR="00CC5E48" w:rsidRPr="00E966FD" w:rsidRDefault="00E966FD" w:rsidP="00E966FD">
      <w:pPr>
        <w:widowControl/>
        <w:spacing w:after="0" w:line="240" w:lineRule="auto"/>
        <w:rPr>
          <w:szCs w:val="24"/>
        </w:rPr>
      </w:pPr>
      <w:r>
        <w:rPr>
          <w:noProof/>
          <w:lang w:val="de-DE"/>
        </w:rPr>
        <w:drawing>
          <wp:anchor distT="0" distB="0" distL="114300" distR="114300" simplePos="0" relativeHeight="251662336" behindDoc="0" locked="0" layoutInCell="1" allowOverlap="1" wp14:anchorId="3B51DF69" wp14:editId="6D3F4BC2">
            <wp:simplePos x="0" y="0"/>
            <wp:positionH relativeFrom="margin">
              <wp:posOffset>12700</wp:posOffset>
            </wp:positionH>
            <wp:positionV relativeFrom="paragraph">
              <wp:posOffset>19685</wp:posOffset>
            </wp:positionV>
            <wp:extent cx="2873375" cy="2873375"/>
            <wp:effectExtent l="0" t="0" r="3175"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8" cstate="screen">
                      <a:extLst>
                        <a:ext uri="{28A0092B-C50C-407E-A947-70E740481C1C}">
                          <a14:useLocalDpi xmlns:a14="http://schemas.microsoft.com/office/drawing/2010/main"/>
                        </a:ext>
                      </a:extLst>
                    </a:blip>
                    <a:stretch>
                      <a:fillRect/>
                    </a:stretch>
                  </pic:blipFill>
                  <pic:spPr>
                    <a:xfrm>
                      <a:off x="0" y="0"/>
                      <a:ext cx="2873375" cy="2873375"/>
                    </a:xfrm>
                    <a:prstGeom prst="rect">
                      <a:avLst/>
                    </a:prstGeom>
                  </pic:spPr>
                </pic:pic>
              </a:graphicData>
            </a:graphic>
            <wp14:sizeRelH relativeFrom="page">
              <wp14:pctWidth>0</wp14:pctWidth>
            </wp14:sizeRelH>
            <wp14:sizeRelV relativeFrom="page">
              <wp14:pctHeight>0</wp14:pctHeight>
            </wp14:sizeRelV>
          </wp:anchor>
        </w:drawing>
      </w:r>
    </w:p>
    <w:p w14:paraId="07673684" w14:textId="77777777" w:rsidR="00CC5E48" w:rsidRPr="00E966FD" w:rsidRDefault="00CC5E48" w:rsidP="00E966FD">
      <w:pPr>
        <w:widowControl/>
        <w:spacing w:after="0" w:line="240" w:lineRule="auto"/>
        <w:rPr>
          <w:szCs w:val="24"/>
        </w:rPr>
      </w:pPr>
    </w:p>
    <w:p w14:paraId="1DA311CA" w14:textId="0091225C" w:rsidR="009A72A8" w:rsidRPr="00E966FD" w:rsidRDefault="009A72A8" w:rsidP="00E966FD">
      <w:pPr>
        <w:widowControl/>
        <w:spacing w:after="0" w:line="240" w:lineRule="auto"/>
        <w:rPr>
          <w:szCs w:val="24"/>
        </w:rPr>
      </w:pPr>
    </w:p>
    <w:p w14:paraId="13EE2FD4" w14:textId="77777777" w:rsidR="00B50E08" w:rsidRPr="00E966FD" w:rsidRDefault="00B50E08" w:rsidP="00E966FD">
      <w:pPr>
        <w:widowControl/>
        <w:spacing w:after="0" w:line="240" w:lineRule="auto"/>
        <w:rPr>
          <w:szCs w:val="24"/>
        </w:rPr>
      </w:pPr>
    </w:p>
    <w:p w14:paraId="33AD8965" w14:textId="70E31CDC" w:rsidR="00B50E08" w:rsidRPr="00E966FD" w:rsidRDefault="00B50E08" w:rsidP="00E966FD">
      <w:pPr>
        <w:widowControl/>
        <w:spacing w:after="0" w:line="240" w:lineRule="auto"/>
        <w:rPr>
          <w:szCs w:val="24"/>
        </w:rPr>
      </w:pPr>
    </w:p>
    <w:p w14:paraId="237CB612" w14:textId="77777777" w:rsidR="00E966FD" w:rsidRPr="00E966FD" w:rsidRDefault="00E966FD">
      <w:pPr>
        <w:widowControl/>
        <w:spacing w:after="0" w:line="240" w:lineRule="auto"/>
        <w:rPr>
          <w:szCs w:val="24"/>
        </w:rPr>
      </w:pPr>
    </w:p>
    <w:p w14:paraId="026183DE" w14:textId="68A935DF" w:rsidR="00E966FD" w:rsidRPr="00E966FD" w:rsidRDefault="00E966FD">
      <w:pPr>
        <w:widowControl/>
        <w:spacing w:after="0" w:line="240" w:lineRule="auto"/>
        <w:rPr>
          <w:szCs w:val="24"/>
        </w:rPr>
      </w:pPr>
    </w:p>
    <w:p w14:paraId="720C9F62" w14:textId="77777777" w:rsidR="00E966FD" w:rsidRPr="00E966FD" w:rsidRDefault="00E966FD">
      <w:pPr>
        <w:widowControl/>
        <w:spacing w:after="0" w:line="240" w:lineRule="auto"/>
        <w:rPr>
          <w:szCs w:val="24"/>
        </w:rPr>
      </w:pPr>
    </w:p>
    <w:p w14:paraId="694B543C" w14:textId="04C86140" w:rsidR="00E966FD" w:rsidRPr="00E966FD" w:rsidRDefault="00E966FD">
      <w:pPr>
        <w:widowControl/>
        <w:spacing w:after="0" w:line="240" w:lineRule="auto"/>
        <w:rPr>
          <w:szCs w:val="24"/>
        </w:rPr>
      </w:pPr>
    </w:p>
    <w:p w14:paraId="09EB6648" w14:textId="77777777" w:rsidR="00E966FD" w:rsidRPr="00E966FD" w:rsidRDefault="00E966FD">
      <w:pPr>
        <w:widowControl/>
        <w:spacing w:after="0" w:line="240" w:lineRule="auto"/>
        <w:rPr>
          <w:szCs w:val="24"/>
        </w:rPr>
      </w:pPr>
    </w:p>
    <w:p w14:paraId="26BF7B86" w14:textId="77777777" w:rsidR="00E966FD" w:rsidRPr="00E966FD" w:rsidRDefault="00E966FD">
      <w:pPr>
        <w:widowControl/>
        <w:spacing w:after="0" w:line="240" w:lineRule="auto"/>
        <w:rPr>
          <w:szCs w:val="24"/>
        </w:rPr>
      </w:pPr>
    </w:p>
    <w:p w14:paraId="1AF29355" w14:textId="6D08E39A" w:rsidR="00E966FD" w:rsidRDefault="00E966FD">
      <w:pPr>
        <w:widowControl/>
        <w:spacing w:after="0" w:line="240" w:lineRule="auto"/>
        <w:rPr>
          <w:szCs w:val="24"/>
        </w:rPr>
      </w:pPr>
    </w:p>
    <w:p w14:paraId="670ADA93" w14:textId="77777777" w:rsidR="00E966FD" w:rsidRDefault="00E966FD">
      <w:pPr>
        <w:widowControl/>
        <w:spacing w:after="0" w:line="240" w:lineRule="auto"/>
        <w:rPr>
          <w:szCs w:val="24"/>
        </w:rPr>
      </w:pPr>
    </w:p>
    <w:p w14:paraId="26702A2C" w14:textId="77777777" w:rsidR="00E966FD" w:rsidRDefault="00E966FD">
      <w:pPr>
        <w:widowControl/>
        <w:spacing w:after="0" w:line="240" w:lineRule="auto"/>
        <w:rPr>
          <w:szCs w:val="24"/>
        </w:rPr>
      </w:pPr>
    </w:p>
    <w:p w14:paraId="380E9B9F" w14:textId="77777777" w:rsidR="00E966FD" w:rsidRDefault="00E966FD">
      <w:pPr>
        <w:widowControl/>
        <w:spacing w:after="0" w:line="240" w:lineRule="auto"/>
        <w:rPr>
          <w:szCs w:val="24"/>
        </w:rPr>
      </w:pPr>
    </w:p>
    <w:p w14:paraId="23750119" w14:textId="77777777" w:rsidR="00E966FD" w:rsidRDefault="00E966FD">
      <w:pPr>
        <w:widowControl/>
        <w:spacing w:after="0" w:line="240" w:lineRule="auto"/>
        <w:rPr>
          <w:szCs w:val="24"/>
        </w:rPr>
      </w:pPr>
    </w:p>
    <w:p w14:paraId="5AB7E9DB" w14:textId="75A38092" w:rsidR="00E966FD" w:rsidRDefault="00E966FD">
      <w:pPr>
        <w:widowControl/>
        <w:spacing w:after="0" w:line="240" w:lineRule="auto"/>
        <w:rPr>
          <w:szCs w:val="24"/>
        </w:rPr>
      </w:pPr>
    </w:p>
    <w:p w14:paraId="1C886584" w14:textId="0AE8AEA3" w:rsidR="00DB48C1" w:rsidRDefault="00A831C7">
      <w:pPr>
        <w:widowControl/>
        <w:spacing w:after="0" w:line="240" w:lineRule="auto"/>
        <w:rPr>
          <w:szCs w:val="24"/>
        </w:rPr>
      </w:pPr>
      <w:r>
        <w:pict w14:anchorId="4664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36.25pt">
            <v:imagedata r:id="rId9" o:title="HOMAG_Saege-saw_SAWTEQ_B-300_flexTec_Hubtischsaege_5Hubt_Aufsicht-TopView_2018_weiss_Office"/>
          </v:shape>
        </w:pict>
      </w:r>
    </w:p>
    <w:p w14:paraId="5C93653A" w14:textId="77777777" w:rsidR="00E966FD" w:rsidRDefault="00E966FD">
      <w:pPr>
        <w:widowControl/>
        <w:spacing w:after="0" w:line="240" w:lineRule="auto"/>
        <w:rPr>
          <w:szCs w:val="24"/>
        </w:rPr>
      </w:pPr>
    </w:p>
    <w:p w14:paraId="1D9F46C7" w14:textId="5CA4F1F7" w:rsidR="00E966FD" w:rsidRDefault="00A831C7">
      <w:pPr>
        <w:widowControl/>
        <w:spacing w:after="0" w:line="240" w:lineRule="auto"/>
        <w:rPr>
          <w:szCs w:val="24"/>
        </w:rPr>
      </w:pPr>
      <w:r>
        <w:lastRenderedPageBreak/>
        <w:pict w14:anchorId="4945CA6D">
          <v:shape id="_x0000_i1026" type="#_x0000_t75" style="width:387pt;height:276.75pt">
            <v:imagedata r:id="rId10" o:title="HOMAG_Saege-saw_SAWTEQ_B-400_flexTec_Einzelsaege_Lager-Store_5Hubt_Aufsicht-TopView_2018_weiss_Presse"/>
          </v:shape>
        </w:pict>
      </w:r>
    </w:p>
    <w:p w14:paraId="25D03306" w14:textId="77777777" w:rsidR="00E966FD" w:rsidRPr="00E966FD" w:rsidRDefault="00E966FD">
      <w:pPr>
        <w:widowControl/>
        <w:spacing w:after="0" w:line="240" w:lineRule="auto"/>
        <w:rPr>
          <w:b/>
          <w:szCs w:val="24"/>
        </w:rPr>
      </w:pPr>
      <w:r>
        <w:rPr>
          <w:b/>
          <w:szCs w:val="24"/>
        </w:rPr>
        <w:t>Images 1 - 3 :</w:t>
      </w:r>
    </w:p>
    <w:p w14:paraId="3F42223B" w14:textId="77777777" w:rsidR="001C7D2C" w:rsidRPr="001E4B87" w:rsidRDefault="00E966FD">
      <w:pPr>
        <w:widowControl/>
        <w:spacing w:after="0" w:line="240" w:lineRule="auto"/>
        <w:rPr>
          <w:sz w:val="20"/>
        </w:rPr>
      </w:pPr>
      <w:r>
        <w:rPr>
          <w:sz w:val="20"/>
        </w:rPr>
        <w:t xml:space="preserve">HOMAG SAWTEQ B-300 </w:t>
      </w:r>
      <w:proofErr w:type="spellStart"/>
      <w:r>
        <w:rPr>
          <w:sz w:val="20"/>
        </w:rPr>
        <w:t>flexTec</w:t>
      </w:r>
      <w:proofErr w:type="spellEnd"/>
      <w:r>
        <w:rPr>
          <w:sz w:val="20"/>
        </w:rPr>
        <w:t xml:space="preserve"> en démonstration directe au salon HOLZ-HANDWERK 2020. La scie peut être commandée manuellement comme d'habitude, mais il est également possible d'automatiser entièrement la découpe pour les lots unitaires grâce au robot intégré. </w:t>
      </w:r>
    </w:p>
    <w:p w14:paraId="6727FBFC" w14:textId="77777777" w:rsidR="001C7D2C" w:rsidRPr="001E4B87" w:rsidRDefault="001C7D2C">
      <w:pPr>
        <w:widowControl/>
        <w:spacing w:after="0" w:line="240" w:lineRule="auto"/>
        <w:rPr>
          <w:sz w:val="20"/>
        </w:rPr>
      </w:pPr>
    </w:p>
    <w:p w14:paraId="46B874DF" w14:textId="7232F30C" w:rsidR="00E966FD" w:rsidRPr="00E966FD" w:rsidRDefault="00A831C7">
      <w:pPr>
        <w:widowControl/>
        <w:spacing w:after="0" w:line="240" w:lineRule="auto"/>
        <w:rPr>
          <w:szCs w:val="24"/>
        </w:rPr>
      </w:pPr>
      <w:r>
        <w:pict w14:anchorId="615D77B9">
          <v:shape id="_x0000_i1027" type="#_x0000_t75" style="width:377.25pt;height:249.75pt">
            <v:imagedata r:id="rId11" o:title="HOMAG_Saege-saw_SAWTEQ_B-130_Einzelsaege_Aufsicht-TopView_2018_weiss_Presse"/>
          </v:shape>
        </w:pict>
      </w:r>
    </w:p>
    <w:p w14:paraId="2D686F4C" w14:textId="77777777" w:rsidR="00E966FD" w:rsidRPr="00E966FD" w:rsidRDefault="00E966FD">
      <w:pPr>
        <w:widowControl/>
        <w:spacing w:after="0" w:line="240" w:lineRule="auto"/>
        <w:rPr>
          <w:szCs w:val="24"/>
        </w:rPr>
      </w:pPr>
    </w:p>
    <w:p w14:paraId="7A70F2D1" w14:textId="77777777" w:rsidR="00E966FD" w:rsidRPr="00E966FD" w:rsidRDefault="00E966FD">
      <w:pPr>
        <w:widowControl/>
        <w:spacing w:after="0" w:line="240" w:lineRule="auto"/>
        <w:rPr>
          <w:szCs w:val="24"/>
        </w:rPr>
      </w:pPr>
    </w:p>
    <w:p w14:paraId="5A2024AD" w14:textId="76C85498" w:rsidR="00E966FD" w:rsidRDefault="00A831C7">
      <w:pPr>
        <w:widowControl/>
        <w:spacing w:after="0" w:line="240" w:lineRule="auto"/>
        <w:rPr>
          <w:szCs w:val="24"/>
        </w:rPr>
      </w:pPr>
      <w:r>
        <w:lastRenderedPageBreak/>
        <w:pict w14:anchorId="7E6232B1">
          <v:shape id="_x0000_i1028" type="#_x0000_t75" style="width:307.5pt;height:230.25pt">
            <v:imagedata r:id="rId12" o:title="HOMAG_Saege-saw_intelliGuide_basic_gruen_2018_Office"/>
          </v:shape>
        </w:pict>
      </w:r>
    </w:p>
    <w:p w14:paraId="1E2BD84B" w14:textId="77777777" w:rsidR="00E966FD" w:rsidRDefault="00E966FD">
      <w:pPr>
        <w:widowControl/>
        <w:spacing w:after="0" w:line="240" w:lineRule="auto"/>
        <w:rPr>
          <w:szCs w:val="24"/>
        </w:rPr>
      </w:pPr>
    </w:p>
    <w:p w14:paraId="131567C0" w14:textId="77777777" w:rsidR="00E966FD" w:rsidRPr="001E4B87" w:rsidRDefault="00E966FD" w:rsidP="00E966FD">
      <w:pPr>
        <w:widowControl/>
        <w:spacing w:after="0" w:line="240" w:lineRule="auto"/>
        <w:rPr>
          <w:b/>
          <w:sz w:val="20"/>
        </w:rPr>
      </w:pPr>
      <w:r>
        <w:rPr>
          <w:b/>
          <w:sz w:val="20"/>
        </w:rPr>
        <w:t>Images 4 - 5 :</w:t>
      </w:r>
    </w:p>
    <w:p w14:paraId="3739F490" w14:textId="6E93E4F9" w:rsidR="00E966FD" w:rsidRPr="001E4B87" w:rsidRDefault="00E966FD" w:rsidP="00E966FD">
      <w:pPr>
        <w:widowControl/>
        <w:spacing w:after="0" w:line="240" w:lineRule="auto"/>
        <w:rPr>
          <w:sz w:val="20"/>
        </w:rPr>
      </w:pPr>
      <w:r>
        <w:rPr>
          <w:sz w:val="20"/>
        </w:rPr>
        <w:t xml:space="preserve">Outre de nombreuses autres machines, HOMAG exposera également la scie de découpe de panneaux SAWTEQ B-130 au salon de Nuremberg. Avec le système d'assistance </w:t>
      </w:r>
      <w:proofErr w:type="spellStart"/>
      <w:r>
        <w:rPr>
          <w:sz w:val="20"/>
        </w:rPr>
        <w:t>intelliGuide</w:t>
      </w:r>
      <w:proofErr w:type="spellEnd"/>
      <w:r>
        <w:rPr>
          <w:sz w:val="20"/>
        </w:rPr>
        <w:t xml:space="preserve"> basic et une longueur de coupe étendue à 3 800 mm, la plus petite scie HOMAG se frotte à de nouvelles dimensions. </w:t>
      </w:r>
    </w:p>
    <w:p w14:paraId="4567FA8D" w14:textId="77777777" w:rsidR="00E966FD" w:rsidRDefault="00E966FD">
      <w:pPr>
        <w:widowControl/>
        <w:spacing w:after="0" w:line="240" w:lineRule="auto"/>
        <w:rPr>
          <w:szCs w:val="24"/>
        </w:rPr>
      </w:pPr>
    </w:p>
    <w:p w14:paraId="270A3849" w14:textId="77777777" w:rsidR="004C1F91" w:rsidRPr="0050248E" w:rsidRDefault="004C1F91" w:rsidP="004C1F91">
      <w:pPr>
        <w:pStyle w:val="Titel"/>
        <w:pBdr>
          <w:bottom w:val="single" w:sz="6" w:space="1" w:color="auto"/>
        </w:pBdr>
        <w:rPr>
          <w:color w:val="auto"/>
        </w:rPr>
      </w:pPr>
    </w:p>
    <w:p w14:paraId="4E1E116D" w14:textId="77777777" w:rsidR="004C1F91" w:rsidRPr="0050248E" w:rsidRDefault="004C1F91" w:rsidP="004C1F91">
      <w:pPr>
        <w:pStyle w:val="Untertitel"/>
        <w:rPr>
          <w:color w:val="auto"/>
        </w:rPr>
      </w:pPr>
    </w:p>
    <w:p w14:paraId="728F5252" w14:textId="77777777" w:rsidR="004C1F91" w:rsidRPr="0050248E" w:rsidRDefault="004C1F91" w:rsidP="004C1F91">
      <w:pPr>
        <w:pStyle w:val="Untertitel"/>
        <w:rPr>
          <w:b/>
          <w:color w:val="auto"/>
        </w:rPr>
      </w:pPr>
      <w:r>
        <w:rPr>
          <w:b/>
          <w:color w:val="auto"/>
        </w:rPr>
        <w:t>Pour toute question, veuillez contacter :</w:t>
      </w:r>
    </w:p>
    <w:p w14:paraId="7F55F7D1" w14:textId="77777777" w:rsidR="004C1F91" w:rsidRPr="0050248E" w:rsidRDefault="004C1F91" w:rsidP="004C1F91">
      <w:pPr>
        <w:pStyle w:val="Untertitel"/>
        <w:rPr>
          <w:color w:val="auto"/>
        </w:rPr>
      </w:pPr>
    </w:p>
    <w:p w14:paraId="39A6BDB9" w14:textId="77777777" w:rsidR="003F5DC3" w:rsidRPr="003F5DC3" w:rsidRDefault="003F5DC3" w:rsidP="003F5DC3">
      <w:pPr>
        <w:spacing w:after="0" w:line="240" w:lineRule="auto"/>
        <w:rPr>
          <w:b/>
          <w:sz w:val="20"/>
        </w:rPr>
      </w:pPr>
      <w:r w:rsidRPr="003F5DC3">
        <w:rPr>
          <w:b/>
          <w:sz w:val="20"/>
        </w:rPr>
        <w:t xml:space="preserve">HOMAG </w:t>
      </w:r>
      <w:proofErr w:type="spellStart"/>
      <w:r w:rsidRPr="003F5DC3">
        <w:rPr>
          <w:b/>
          <w:sz w:val="20"/>
        </w:rPr>
        <w:t>Plattenaufteiltechnik</w:t>
      </w:r>
      <w:proofErr w:type="spellEnd"/>
      <w:r w:rsidRPr="003F5DC3">
        <w:rPr>
          <w:b/>
          <w:sz w:val="20"/>
        </w:rPr>
        <w:t xml:space="preserve"> GmbH</w:t>
      </w:r>
    </w:p>
    <w:p w14:paraId="4CC926B1" w14:textId="1D28A64F" w:rsidR="003F5DC3" w:rsidRPr="003F5DC3" w:rsidRDefault="003F5DC3" w:rsidP="003F5DC3">
      <w:pPr>
        <w:spacing w:after="0" w:line="240" w:lineRule="auto"/>
        <w:rPr>
          <w:sz w:val="20"/>
        </w:rPr>
      </w:pPr>
      <w:proofErr w:type="spellStart"/>
      <w:r w:rsidRPr="003F5DC3">
        <w:rPr>
          <w:sz w:val="20"/>
        </w:rPr>
        <w:t>Holzmastrasse</w:t>
      </w:r>
      <w:proofErr w:type="spellEnd"/>
      <w:r w:rsidRPr="003F5DC3">
        <w:rPr>
          <w:sz w:val="20"/>
        </w:rPr>
        <w:t xml:space="preserve"> 3</w:t>
      </w:r>
    </w:p>
    <w:p w14:paraId="5BDE2EE3" w14:textId="77777777" w:rsidR="003F5DC3" w:rsidRPr="003F5DC3" w:rsidRDefault="003F5DC3" w:rsidP="003F5DC3">
      <w:pPr>
        <w:spacing w:after="0" w:line="240" w:lineRule="auto"/>
        <w:rPr>
          <w:sz w:val="20"/>
        </w:rPr>
      </w:pPr>
      <w:r w:rsidRPr="003F5DC3">
        <w:rPr>
          <w:sz w:val="20"/>
        </w:rPr>
        <w:t xml:space="preserve">75365 </w:t>
      </w:r>
      <w:proofErr w:type="spellStart"/>
      <w:r w:rsidRPr="003F5DC3">
        <w:rPr>
          <w:sz w:val="20"/>
        </w:rPr>
        <w:t>Calw</w:t>
      </w:r>
      <w:proofErr w:type="spellEnd"/>
      <w:r w:rsidRPr="003F5DC3">
        <w:rPr>
          <w:sz w:val="20"/>
        </w:rPr>
        <w:t>-Holzbronn</w:t>
      </w:r>
    </w:p>
    <w:p w14:paraId="7098F046" w14:textId="77777777" w:rsidR="003F5DC3" w:rsidRPr="003F5DC3" w:rsidRDefault="003F5DC3" w:rsidP="003F5DC3">
      <w:pPr>
        <w:pStyle w:val="Untertitel"/>
        <w:rPr>
          <w:color w:val="auto"/>
          <w:szCs w:val="20"/>
        </w:rPr>
      </w:pPr>
      <w:r w:rsidRPr="003F5DC3">
        <w:rPr>
          <w:color w:val="auto"/>
          <w:szCs w:val="20"/>
        </w:rPr>
        <w:t>Allemagne</w:t>
      </w:r>
    </w:p>
    <w:p w14:paraId="6EF37E0B" w14:textId="77777777" w:rsidR="003F5DC3" w:rsidRPr="003F5DC3" w:rsidRDefault="003F5DC3" w:rsidP="003F5DC3">
      <w:pPr>
        <w:spacing w:after="0" w:line="240" w:lineRule="auto"/>
        <w:ind w:right="1559"/>
        <w:jc w:val="both"/>
        <w:rPr>
          <w:sz w:val="20"/>
          <w:lang w:val="de-DE"/>
        </w:rPr>
      </w:pPr>
      <w:r w:rsidRPr="003F5DC3">
        <w:rPr>
          <w:sz w:val="20"/>
          <w:lang w:val="de-DE"/>
        </w:rPr>
        <w:t>www.homag.com</w:t>
      </w:r>
    </w:p>
    <w:p w14:paraId="0E376469" w14:textId="77777777" w:rsidR="003F5DC3" w:rsidRPr="003F5DC3" w:rsidRDefault="003F5DC3" w:rsidP="003F5DC3">
      <w:pPr>
        <w:spacing w:after="0" w:line="240" w:lineRule="auto"/>
        <w:ind w:right="1559"/>
        <w:jc w:val="both"/>
        <w:rPr>
          <w:sz w:val="20"/>
          <w:lang w:val="de-DE"/>
        </w:rPr>
      </w:pPr>
    </w:p>
    <w:p w14:paraId="7E13BFB8" w14:textId="66923041" w:rsidR="003F5DC3" w:rsidRPr="003F5DC3" w:rsidRDefault="003F5DC3" w:rsidP="003F5DC3">
      <w:pPr>
        <w:spacing w:after="0" w:line="240" w:lineRule="auto"/>
        <w:jc w:val="both"/>
        <w:rPr>
          <w:b/>
          <w:sz w:val="20"/>
          <w:lang w:val="de-DE"/>
        </w:rPr>
      </w:pPr>
      <w:bookmarkStart w:id="0" w:name="_GoBack"/>
      <w:bookmarkEnd w:id="0"/>
      <w:r w:rsidRPr="003F5DC3">
        <w:rPr>
          <w:b/>
          <w:sz w:val="20"/>
          <w:lang w:val="de-DE"/>
        </w:rPr>
        <w:t>Laura Treiber</w:t>
      </w:r>
    </w:p>
    <w:p w14:paraId="56AF0328" w14:textId="77777777" w:rsidR="003F5DC3" w:rsidRPr="003F5DC3" w:rsidRDefault="003F5DC3" w:rsidP="003F5DC3">
      <w:pPr>
        <w:spacing w:after="0" w:line="240" w:lineRule="auto"/>
        <w:ind w:right="1559"/>
        <w:jc w:val="both"/>
        <w:rPr>
          <w:sz w:val="20"/>
          <w:lang w:val="en-US"/>
        </w:rPr>
      </w:pPr>
      <w:r w:rsidRPr="003F5DC3">
        <w:rPr>
          <w:sz w:val="20"/>
          <w:lang w:val="en-US"/>
        </w:rPr>
        <w:t>Product Marketing</w:t>
      </w:r>
    </w:p>
    <w:p w14:paraId="1319058D" w14:textId="77777777" w:rsidR="003F5DC3" w:rsidRPr="003F5DC3" w:rsidRDefault="003F5DC3" w:rsidP="003F5DC3">
      <w:pPr>
        <w:tabs>
          <w:tab w:val="left" w:pos="567"/>
        </w:tabs>
        <w:spacing w:after="0" w:line="240" w:lineRule="auto"/>
        <w:ind w:right="141"/>
        <w:jc w:val="both"/>
        <w:rPr>
          <w:sz w:val="20"/>
          <w:lang w:val="en-US"/>
        </w:rPr>
      </w:pPr>
      <w:r w:rsidRPr="003F5DC3">
        <w:rPr>
          <w:sz w:val="20"/>
          <w:lang w:val="en-US"/>
        </w:rPr>
        <w:t>Tel.</w:t>
      </w:r>
      <w:r w:rsidRPr="003F5DC3">
        <w:rPr>
          <w:sz w:val="20"/>
          <w:lang w:val="en-US"/>
        </w:rPr>
        <w:tab/>
        <w:t>+49 7053 69-40 434</w:t>
      </w:r>
    </w:p>
    <w:p w14:paraId="41F6BAE7" w14:textId="77777777" w:rsidR="003F5DC3" w:rsidRPr="003F5DC3" w:rsidRDefault="003F5DC3" w:rsidP="003F5DC3">
      <w:pPr>
        <w:spacing w:after="0" w:line="240" w:lineRule="auto"/>
        <w:ind w:right="1559"/>
        <w:jc w:val="both"/>
        <w:rPr>
          <w:sz w:val="20"/>
          <w:lang w:val="en-US"/>
        </w:rPr>
      </w:pPr>
      <w:r w:rsidRPr="003F5DC3">
        <w:rPr>
          <w:sz w:val="20"/>
          <w:lang w:val="en-US"/>
        </w:rPr>
        <w:t>laura.treiber@homag.com</w:t>
      </w:r>
    </w:p>
    <w:sectPr w:rsidR="003F5DC3" w:rsidRPr="003F5DC3" w:rsidSect="00182A4C">
      <w:headerReference w:type="default" r:id="rId13"/>
      <w:footerReference w:type="default" r:id="rId14"/>
      <w:endnotePr>
        <w:numFmt w:val="decimal"/>
      </w:endnotePr>
      <w:pgSz w:w="11907" w:h="16840"/>
      <w:pgMar w:top="2036" w:right="2268" w:bottom="1134" w:left="1134" w:header="567"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5436B0" w14:textId="77777777" w:rsidR="004A36B0" w:rsidRDefault="004A36B0">
      <w:r>
        <w:separator/>
      </w:r>
    </w:p>
  </w:endnote>
  <w:endnote w:type="continuationSeparator" w:id="0">
    <w:p w14:paraId="1A80EE9E" w14:textId="77777777" w:rsidR="004A36B0" w:rsidRDefault="004A36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F2488"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9BAF0" w14:textId="77777777" w:rsidR="004A36B0" w:rsidRDefault="004A36B0">
      <w:r>
        <w:separator/>
      </w:r>
    </w:p>
  </w:footnote>
  <w:footnote w:type="continuationSeparator" w:id="0">
    <w:p w14:paraId="75E7EB25" w14:textId="77777777" w:rsidR="004A36B0" w:rsidRDefault="004A36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201F3" w14:textId="042F9809" w:rsidR="00811728" w:rsidRDefault="00811728" w:rsidP="00BA65D5">
    <w:pPr>
      <w:pStyle w:val="Kopfzeile"/>
      <w:widowControl/>
      <w:tabs>
        <w:tab w:val="clear" w:pos="1418"/>
        <w:tab w:val="clear" w:pos="1560"/>
        <w:tab w:val="clear" w:pos="9072"/>
        <w:tab w:val="right" w:pos="9639"/>
      </w:tabs>
      <w:spacing w:after="1080"/>
      <w:ind w:right="-2268"/>
    </w:pPr>
    <w:r>
      <w:rPr>
        <w:sz w:val="32"/>
      </w:rPr>
      <w:t>Revue de presse HOLZ-HANDWERK 2020</w:t>
    </w:r>
    <w:r>
      <w:rPr>
        <w:b/>
        <w:sz w:val="28"/>
      </w:rPr>
      <w:tab/>
    </w:r>
    <w:r>
      <w:rPr>
        <w:noProof/>
        <w:lang w:val="de-DE"/>
      </w:rPr>
      <w:drawing>
        <wp:inline distT="0" distB="0" distL="0" distR="0" wp14:anchorId="00CF541B" wp14:editId="2CDA386C">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4D2661D1" w14:textId="77777777">
      <w:tc>
        <w:tcPr>
          <w:tcW w:w="3402" w:type="dxa"/>
        </w:tcPr>
        <w:p w14:paraId="0C91BD85" w14:textId="7B82569A" w:rsidR="00811728" w:rsidRDefault="00811728" w:rsidP="004C1F91">
          <w:pPr>
            <w:pStyle w:val="Kopfzeile"/>
            <w:widowControl/>
            <w:tabs>
              <w:tab w:val="clear" w:pos="1418"/>
              <w:tab w:val="clear" w:pos="1560"/>
            </w:tabs>
            <w:spacing w:after="0" w:line="240" w:lineRule="auto"/>
            <w:rPr>
              <w:sz w:val="18"/>
            </w:rPr>
          </w:pPr>
          <w:r>
            <w:rPr>
              <w:sz w:val="18"/>
            </w:rPr>
            <w:t xml:space="preserve">Techniques de découpe de panneaux </w:t>
          </w:r>
        </w:p>
      </w:tc>
      <w:tc>
        <w:tcPr>
          <w:tcW w:w="2268" w:type="dxa"/>
        </w:tcPr>
        <w:p w14:paraId="4E203CB5" w14:textId="5BE75257" w:rsidR="00811728" w:rsidRDefault="00E2790C" w:rsidP="00B079EE">
          <w:pPr>
            <w:pStyle w:val="Kopfzeile"/>
            <w:widowControl/>
            <w:tabs>
              <w:tab w:val="clear" w:pos="1418"/>
              <w:tab w:val="clear" w:pos="1560"/>
            </w:tabs>
            <w:spacing w:after="0" w:line="240" w:lineRule="auto"/>
            <w:rPr>
              <w:sz w:val="18"/>
            </w:rPr>
          </w:pPr>
          <w:r>
            <w:rPr>
              <w:sz w:val="18"/>
            </w:rPr>
            <w:t xml:space="preserve">Page : </w:t>
          </w:r>
          <w:r w:rsidR="00811728">
            <w:rPr>
              <w:sz w:val="18"/>
            </w:rPr>
            <w:fldChar w:fldCharType="begin"/>
          </w:r>
          <w:r w:rsidR="00811728">
            <w:rPr>
              <w:sz w:val="18"/>
            </w:rPr>
            <w:instrText xml:space="preserve">PAGE </w:instrText>
          </w:r>
          <w:r w:rsidR="00811728">
            <w:rPr>
              <w:sz w:val="18"/>
            </w:rPr>
            <w:fldChar w:fldCharType="separate"/>
          </w:r>
          <w:r w:rsidR="00A831C7">
            <w:rPr>
              <w:noProof/>
              <w:sz w:val="18"/>
            </w:rPr>
            <w:t>6</w:t>
          </w:r>
          <w:r w:rsidR="00811728">
            <w:rPr>
              <w:sz w:val="18"/>
            </w:rPr>
            <w:fldChar w:fldCharType="end"/>
          </w:r>
          <w:r>
            <w:rPr>
              <w:sz w:val="18"/>
            </w:rPr>
            <w:t xml:space="preserve"> / </w:t>
          </w:r>
          <w:r w:rsidR="00811728">
            <w:rPr>
              <w:sz w:val="18"/>
            </w:rPr>
            <w:fldChar w:fldCharType="begin"/>
          </w:r>
          <w:r w:rsidR="00811728">
            <w:rPr>
              <w:sz w:val="18"/>
            </w:rPr>
            <w:instrText xml:space="preserve">NUMPAGES </w:instrText>
          </w:r>
          <w:r w:rsidR="00811728">
            <w:rPr>
              <w:sz w:val="18"/>
            </w:rPr>
            <w:fldChar w:fldCharType="separate"/>
          </w:r>
          <w:r w:rsidR="00A831C7">
            <w:rPr>
              <w:noProof/>
              <w:sz w:val="18"/>
            </w:rPr>
            <w:t>7</w:t>
          </w:r>
          <w:r w:rsidR="00811728">
            <w:rPr>
              <w:sz w:val="18"/>
            </w:rPr>
            <w:fldChar w:fldCharType="end"/>
          </w:r>
        </w:p>
      </w:tc>
      <w:tc>
        <w:tcPr>
          <w:tcW w:w="3969" w:type="dxa"/>
        </w:tcPr>
        <w:p w14:paraId="45C5B7BB" w14:textId="77777777" w:rsidR="00811728" w:rsidRDefault="00811728" w:rsidP="00CD4AB3">
          <w:pPr>
            <w:pStyle w:val="Kopfzeile"/>
            <w:widowControl/>
            <w:tabs>
              <w:tab w:val="clear" w:pos="1418"/>
              <w:tab w:val="clear" w:pos="1560"/>
              <w:tab w:val="clear" w:pos="9072"/>
              <w:tab w:val="right" w:pos="1843"/>
            </w:tabs>
            <w:spacing w:after="0" w:line="240" w:lineRule="auto"/>
            <w:ind w:right="284"/>
            <w:rPr>
              <w:sz w:val="18"/>
            </w:rPr>
          </w:pPr>
          <w:r>
            <w:rPr>
              <w:sz w:val="18"/>
            </w:rPr>
            <w:tab/>
            <w:t>Février 2020</w:t>
          </w:r>
        </w:p>
      </w:tc>
    </w:tr>
  </w:tbl>
  <w:p w14:paraId="54836372"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CE72625"/>
    <w:multiLevelType w:val="hybridMultilevel"/>
    <w:tmpl w:val="5574DEC4"/>
    <w:lvl w:ilvl="0" w:tplc="D2662888">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2FB"/>
    <w:rsid w:val="0001030D"/>
    <w:rsid w:val="0001038B"/>
    <w:rsid w:val="00010C64"/>
    <w:rsid w:val="00010C96"/>
    <w:rsid w:val="000116F8"/>
    <w:rsid w:val="00011A00"/>
    <w:rsid w:val="00013833"/>
    <w:rsid w:val="00016DC6"/>
    <w:rsid w:val="00020272"/>
    <w:rsid w:val="0002033E"/>
    <w:rsid w:val="00021658"/>
    <w:rsid w:val="00021DFE"/>
    <w:rsid w:val="0002241A"/>
    <w:rsid w:val="0002308B"/>
    <w:rsid w:val="000236D2"/>
    <w:rsid w:val="000248CB"/>
    <w:rsid w:val="00024EE9"/>
    <w:rsid w:val="00031531"/>
    <w:rsid w:val="000336EA"/>
    <w:rsid w:val="000359FB"/>
    <w:rsid w:val="0004204E"/>
    <w:rsid w:val="00043FF6"/>
    <w:rsid w:val="000449E0"/>
    <w:rsid w:val="00044C61"/>
    <w:rsid w:val="000467D3"/>
    <w:rsid w:val="000471D4"/>
    <w:rsid w:val="00050D19"/>
    <w:rsid w:val="00051192"/>
    <w:rsid w:val="00052AEC"/>
    <w:rsid w:val="00053791"/>
    <w:rsid w:val="000620EB"/>
    <w:rsid w:val="000626D3"/>
    <w:rsid w:val="00062DC2"/>
    <w:rsid w:val="00064DE4"/>
    <w:rsid w:val="00065C0B"/>
    <w:rsid w:val="00070D5B"/>
    <w:rsid w:val="000717BB"/>
    <w:rsid w:val="00072FB5"/>
    <w:rsid w:val="00073249"/>
    <w:rsid w:val="0007345E"/>
    <w:rsid w:val="00074174"/>
    <w:rsid w:val="00075651"/>
    <w:rsid w:val="00076624"/>
    <w:rsid w:val="00080779"/>
    <w:rsid w:val="000829A7"/>
    <w:rsid w:val="000843E3"/>
    <w:rsid w:val="00085333"/>
    <w:rsid w:val="000866B7"/>
    <w:rsid w:val="0008685C"/>
    <w:rsid w:val="00087E7A"/>
    <w:rsid w:val="00091771"/>
    <w:rsid w:val="00092AEC"/>
    <w:rsid w:val="000962F0"/>
    <w:rsid w:val="00096571"/>
    <w:rsid w:val="00097067"/>
    <w:rsid w:val="000A0B0D"/>
    <w:rsid w:val="000A1C3C"/>
    <w:rsid w:val="000A3450"/>
    <w:rsid w:val="000A4958"/>
    <w:rsid w:val="000A4C13"/>
    <w:rsid w:val="000A61B4"/>
    <w:rsid w:val="000A63F5"/>
    <w:rsid w:val="000B2292"/>
    <w:rsid w:val="000B40DB"/>
    <w:rsid w:val="000B55FB"/>
    <w:rsid w:val="000B6EB1"/>
    <w:rsid w:val="000B7A09"/>
    <w:rsid w:val="000C0994"/>
    <w:rsid w:val="000C193F"/>
    <w:rsid w:val="000C3FC9"/>
    <w:rsid w:val="000C5B66"/>
    <w:rsid w:val="000C775F"/>
    <w:rsid w:val="000D1074"/>
    <w:rsid w:val="000D22FC"/>
    <w:rsid w:val="000D379B"/>
    <w:rsid w:val="000D4488"/>
    <w:rsid w:val="000D5284"/>
    <w:rsid w:val="000D71F1"/>
    <w:rsid w:val="000E13E2"/>
    <w:rsid w:val="000E1A0C"/>
    <w:rsid w:val="000E3E40"/>
    <w:rsid w:val="000E4141"/>
    <w:rsid w:val="000F0443"/>
    <w:rsid w:val="000F0E54"/>
    <w:rsid w:val="000F1BA8"/>
    <w:rsid w:val="000F2AE4"/>
    <w:rsid w:val="000F5B5E"/>
    <w:rsid w:val="00100320"/>
    <w:rsid w:val="001009AB"/>
    <w:rsid w:val="00100C47"/>
    <w:rsid w:val="00100E96"/>
    <w:rsid w:val="00103135"/>
    <w:rsid w:val="00106960"/>
    <w:rsid w:val="00111118"/>
    <w:rsid w:val="00111186"/>
    <w:rsid w:val="00111E04"/>
    <w:rsid w:val="001133A3"/>
    <w:rsid w:val="00114ADF"/>
    <w:rsid w:val="00115144"/>
    <w:rsid w:val="001169F3"/>
    <w:rsid w:val="0012300F"/>
    <w:rsid w:val="001234BA"/>
    <w:rsid w:val="00123BC2"/>
    <w:rsid w:val="00131FAF"/>
    <w:rsid w:val="001346DA"/>
    <w:rsid w:val="001350E0"/>
    <w:rsid w:val="001379FB"/>
    <w:rsid w:val="00141A2D"/>
    <w:rsid w:val="001425F7"/>
    <w:rsid w:val="00144282"/>
    <w:rsid w:val="00144DE4"/>
    <w:rsid w:val="001544C1"/>
    <w:rsid w:val="00156C12"/>
    <w:rsid w:val="00163FF6"/>
    <w:rsid w:val="001645AF"/>
    <w:rsid w:val="00164752"/>
    <w:rsid w:val="001679F0"/>
    <w:rsid w:val="001705A3"/>
    <w:rsid w:val="00171A90"/>
    <w:rsid w:val="001722F8"/>
    <w:rsid w:val="00173805"/>
    <w:rsid w:val="001754A3"/>
    <w:rsid w:val="001755BB"/>
    <w:rsid w:val="001777AA"/>
    <w:rsid w:val="00177B36"/>
    <w:rsid w:val="00181328"/>
    <w:rsid w:val="001822AD"/>
    <w:rsid w:val="00182A4C"/>
    <w:rsid w:val="001837C5"/>
    <w:rsid w:val="00186633"/>
    <w:rsid w:val="00191B7B"/>
    <w:rsid w:val="0019554B"/>
    <w:rsid w:val="00195F29"/>
    <w:rsid w:val="00196418"/>
    <w:rsid w:val="00197C90"/>
    <w:rsid w:val="001A12D8"/>
    <w:rsid w:val="001A24EE"/>
    <w:rsid w:val="001A2D38"/>
    <w:rsid w:val="001A3DFA"/>
    <w:rsid w:val="001A4EEF"/>
    <w:rsid w:val="001A56E0"/>
    <w:rsid w:val="001A64BC"/>
    <w:rsid w:val="001A7968"/>
    <w:rsid w:val="001A7F94"/>
    <w:rsid w:val="001B066D"/>
    <w:rsid w:val="001B131F"/>
    <w:rsid w:val="001B181D"/>
    <w:rsid w:val="001B2C01"/>
    <w:rsid w:val="001B38F8"/>
    <w:rsid w:val="001B6F6D"/>
    <w:rsid w:val="001C0A5E"/>
    <w:rsid w:val="001C2005"/>
    <w:rsid w:val="001C2DA9"/>
    <w:rsid w:val="001C3917"/>
    <w:rsid w:val="001C4336"/>
    <w:rsid w:val="001C62AA"/>
    <w:rsid w:val="001C7D2C"/>
    <w:rsid w:val="001C7E6A"/>
    <w:rsid w:val="001D089A"/>
    <w:rsid w:val="001D1FCE"/>
    <w:rsid w:val="001D287A"/>
    <w:rsid w:val="001D4784"/>
    <w:rsid w:val="001D58E5"/>
    <w:rsid w:val="001D68C4"/>
    <w:rsid w:val="001D7A81"/>
    <w:rsid w:val="001E0C5B"/>
    <w:rsid w:val="001E4B87"/>
    <w:rsid w:val="001E4B90"/>
    <w:rsid w:val="001E7B4D"/>
    <w:rsid w:val="001F0587"/>
    <w:rsid w:val="001F4029"/>
    <w:rsid w:val="001F4F06"/>
    <w:rsid w:val="001F5F23"/>
    <w:rsid w:val="001F6AB9"/>
    <w:rsid w:val="002023D6"/>
    <w:rsid w:val="00204A45"/>
    <w:rsid w:val="00205638"/>
    <w:rsid w:val="00207704"/>
    <w:rsid w:val="00210128"/>
    <w:rsid w:val="0021268B"/>
    <w:rsid w:val="00213A46"/>
    <w:rsid w:val="00213E87"/>
    <w:rsid w:val="00215833"/>
    <w:rsid w:val="002161D3"/>
    <w:rsid w:val="002167FC"/>
    <w:rsid w:val="002205B9"/>
    <w:rsid w:val="0022581F"/>
    <w:rsid w:val="0022697A"/>
    <w:rsid w:val="0023141B"/>
    <w:rsid w:val="0023320C"/>
    <w:rsid w:val="0024446C"/>
    <w:rsid w:val="002476D6"/>
    <w:rsid w:val="00247A39"/>
    <w:rsid w:val="002527DB"/>
    <w:rsid w:val="002560A1"/>
    <w:rsid w:val="00256C61"/>
    <w:rsid w:val="0025792D"/>
    <w:rsid w:val="00260367"/>
    <w:rsid w:val="00261199"/>
    <w:rsid w:val="002618B5"/>
    <w:rsid w:val="002620FA"/>
    <w:rsid w:val="002628C6"/>
    <w:rsid w:val="00262EF5"/>
    <w:rsid w:val="00264173"/>
    <w:rsid w:val="002703EE"/>
    <w:rsid w:val="00270DE1"/>
    <w:rsid w:val="00272217"/>
    <w:rsid w:val="00274093"/>
    <w:rsid w:val="00274D1F"/>
    <w:rsid w:val="00276B86"/>
    <w:rsid w:val="00276C42"/>
    <w:rsid w:val="002815A6"/>
    <w:rsid w:val="00281821"/>
    <w:rsid w:val="00282AD0"/>
    <w:rsid w:val="00283B8C"/>
    <w:rsid w:val="00284669"/>
    <w:rsid w:val="0028572C"/>
    <w:rsid w:val="00285AED"/>
    <w:rsid w:val="002873AD"/>
    <w:rsid w:val="002939F0"/>
    <w:rsid w:val="002955A6"/>
    <w:rsid w:val="002A19F6"/>
    <w:rsid w:val="002A20FB"/>
    <w:rsid w:val="002A3D06"/>
    <w:rsid w:val="002A557A"/>
    <w:rsid w:val="002A559E"/>
    <w:rsid w:val="002A5F39"/>
    <w:rsid w:val="002A719F"/>
    <w:rsid w:val="002B4746"/>
    <w:rsid w:val="002B4750"/>
    <w:rsid w:val="002B5B94"/>
    <w:rsid w:val="002B627A"/>
    <w:rsid w:val="002C24AA"/>
    <w:rsid w:val="002C3A09"/>
    <w:rsid w:val="002C3F19"/>
    <w:rsid w:val="002C501F"/>
    <w:rsid w:val="002C5B07"/>
    <w:rsid w:val="002D0C38"/>
    <w:rsid w:val="002D17D6"/>
    <w:rsid w:val="002D7470"/>
    <w:rsid w:val="002D7C10"/>
    <w:rsid w:val="002E0B89"/>
    <w:rsid w:val="002E0D0F"/>
    <w:rsid w:val="002E1893"/>
    <w:rsid w:val="002E2F93"/>
    <w:rsid w:val="002E3230"/>
    <w:rsid w:val="002E4C01"/>
    <w:rsid w:val="002E7B27"/>
    <w:rsid w:val="002F3E02"/>
    <w:rsid w:val="002F456A"/>
    <w:rsid w:val="002F4E1E"/>
    <w:rsid w:val="002F642B"/>
    <w:rsid w:val="003014A3"/>
    <w:rsid w:val="00302ABC"/>
    <w:rsid w:val="00304067"/>
    <w:rsid w:val="00306AAE"/>
    <w:rsid w:val="00306F18"/>
    <w:rsid w:val="003101A3"/>
    <w:rsid w:val="00310DA5"/>
    <w:rsid w:val="0031197B"/>
    <w:rsid w:val="003119BD"/>
    <w:rsid w:val="0031315A"/>
    <w:rsid w:val="003139DF"/>
    <w:rsid w:val="00315090"/>
    <w:rsid w:val="00315687"/>
    <w:rsid w:val="00321923"/>
    <w:rsid w:val="00321BF5"/>
    <w:rsid w:val="003220C3"/>
    <w:rsid w:val="00324020"/>
    <w:rsid w:val="00324BDE"/>
    <w:rsid w:val="00325050"/>
    <w:rsid w:val="00325CE3"/>
    <w:rsid w:val="00327DCE"/>
    <w:rsid w:val="00330B7B"/>
    <w:rsid w:val="003325D6"/>
    <w:rsid w:val="00333B59"/>
    <w:rsid w:val="00334679"/>
    <w:rsid w:val="00337831"/>
    <w:rsid w:val="00340E25"/>
    <w:rsid w:val="00340E4A"/>
    <w:rsid w:val="00343BCE"/>
    <w:rsid w:val="00346010"/>
    <w:rsid w:val="00347023"/>
    <w:rsid w:val="00347D65"/>
    <w:rsid w:val="00350894"/>
    <w:rsid w:val="00351017"/>
    <w:rsid w:val="003519CC"/>
    <w:rsid w:val="003539FD"/>
    <w:rsid w:val="00356AFC"/>
    <w:rsid w:val="00360298"/>
    <w:rsid w:val="00360BDB"/>
    <w:rsid w:val="00361D3B"/>
    <w:rsid w:val="003637A3"/>
    <w:rsid w:val="003645B5"/>
    <w:rsid w:val="003648CD"/>
    <w:rsid w:val="003655E7"/>
    <w:rsid w:val="0036563E"/>
    <w:rsid w:val="0036620D"/>
    <w:rsid w:val="00367548"/>
    <w:rsid w:val="00370DD5"/>
    <w:rsid w:val="00372022"/>
    <w:rsid w:val="00372AF9"/>
    <w:rsid w:val="00374CF6"/>
    <w:rsid w:val="003751A4"/>
    <w:rsid w:val="00377187"/>
    <w:rsid w:val="003804F3"/>
    <w:rsid w:val="00383BF7"/>
    <w:rsid w:val="00384622"/>
    <w:rsid w:val="003854EF"/>
    <w:rsid w:val="00385852"/>
    <w:rsid w:val="00386C91"/>
    <w:rsid w:val="0039290B"/>
    <w:rsid w:val="003934F4"/>
    <w:rsid w:val="00397083"/>
    <w:rsid w:val="00397DC9"/>
    <w:rsid w:val="003A0D46"/>
    <w:rsid w:val="003A345A"/>
    <w:rsid w:val="003A4773"/>
    <w:rsid w:val="003B01F5"/>
    <w:rsid w:val="003B1877"/>
    <w:rsid w:val="003B282D"/>
    <w:rsid w:val="003B33BC"/>
    <w:rsid w:val="003B58BF"/>
    <w:rsid w:val="003B5B6D"/>
    <w:rsid w:val="003B64FD"/>
    <w:rsid w:val="003C0F3B"/>
    <w:rsid w:val="003C267B"/>
    <w:rsid w:val="003C30CA"/>
    <w:rsid w:val="003C45C7"/>
    <w:rsid w:val="003C45DA"/>
    <w:rsid w:val="003C4D0A"/>
    <w:rsid w:val="003C750E"/>
    <w:rsid w:val="003D1A7A"/>
    <w:rsid w:val="003D36A5"/>
    <w:rsid w:val="003D42AD"/>
    <w:rsid w:val="003D55DC"/>
    <w:rsid w:val="003D610E"/>
    <w:rsid w:val="003D675E"/>
    <w:rsid w:val="003D7609"/>
    <w:rsid w:val="003E0715"/>
    <w:rsid w:val="003E1736"/>
    <w:rsid w:val="003E3908"/>
    <w:rsid w:val="003E4C97"/>
    <w:rsid w:val="003E73F2"/>
    <w:rsid w:val="003F275E"/>
    <w:rsid w:val="003F3301"/>
    <w:rsid w:val="003F4259"/>
    <w:rsid w:val="003F4467"/>
    <w:rsid w:val="003F4E70"/>
    <w:rsid w:val="003F5DC3"/>
    <w:rsid w:val="003F6FD9"/>
    <w:rsid w:val="003F769D"/>
    <w:rsid w:val="00401216"/>
    <w:rsid w:val="00411B75"/>
    <w:rsid w:val="00411D15"/>
    <w:rsid w:val="004129DF"/>
    <w:rsid w:val="00415721"/>
    <w:rsid w:val="004159B1"/>
    <w:rsid w:val="00424E8F"/>
    <w:rsid w:val="004261EF"/>
    <w:rsid w:val="00426D92"/>
    <w:rsid w:val="00426E86"/>
    <w:rsid w:val="0043088D"/>
    <w:rsid w:val="00431940"/>
    <w:rsid w:val="00431A40"/>
    <w:rsid w:val="004320E3"/>
    <w:rsid w:val="00435428"/>
    <w:rsid w:val="004357DE"/>
    <w:rsid w:val="004407DC"/>
    <w:rsid w:val="004417E0"/>
    <w:rsid w:val="00443069"/>
    <w:rsid w:val="00443E3B"/>
    <w:rsid w:val="00445EF9"/>
    <w:rsid w:val="0044619B"/>
    <w:rsid w:val="00446432"/>
    <w:rsid w:val="00450F9B"/>
    <w:rsid w:val="0045102B"/>
    <w:rsid w:val="004532E2"/>
    <w:rsid w:val="00460391"/>
    <w:rsid w:val="004605F6"/>
    <w:rsid w:val="004609EC"/>
    <w:rsid w:val="00462CF9"/>
    <w:rsid w:val="0046535F"/>
    <w:rsid w:val="00466CAB"/>
    <w:rsid w:val="0047112C"/>
    <w:rsid w:val="00475D46"/>
    <w:rsid w:val="00476A8C"/>
    <w:rsid w:val="00476D8E"/>
    <w:rsid w:val="004801DC"/>
    <w:rsid w:val="00481597"/>
    <w:rsid w:val="004817FB"/>
    <w:rsid w:val="00482F76"/>
    <w:rsid w:val="004840F4"/>
    <w:rsid w:val="0048502D"/>
    <w:rsid w:val="00485D73"/>
    <w:rsid w:val="00486CFC"/>
    <w:rsid w:val="0048702F"/>
    <w:rsid w:val="004870E4"/>
    <w:rsid w:val="00490C68"/>
    <w:rsid w:val="00495A48"/>
    <w:rsid w:val="004968F9"/>
    <w:rsid w:val="004A2787"/>
    <w:rsid w:val="004A36B0"/>
    <w:rsid w:val="004A3AB6"/>
    <w:rsid w:val="004A3D05"/>
    <w:rsid w:val="004A5C70"/>
    <w:rsid w:val="004A60DF"/>
    <w:rsid w:val="004A6274"/>
    <w:rsid w:val="004A6BCD"/>
    <w:rsid w:val="004A7A32"/>
    <w:rsid w:val="004B1435"/>
    <w:rsid w:val="004B35AE"/>
    <w:rsid w:val="004B400E"/>
    <w:rsid w:val="004B54E2"/>
    <w:rsid w:val="004C1F91"/>
    <w:rsid w:val="004C46ED"/>
    <w:rsid w:val="004C5C00"/>
    <w:rsid w:val="004C75D6"/>
    <w:rsid w:val="004C7BB3"/>
    <w:rsid w:val="004D03F8"/>
    <w:rsid w:val="004D0A7C"/>
    <w:rsid w:val="004D16D6"/>
    <w:rsid w:val="004D321A"/>
    <w:rsid w:val="004D3256"/>
    <w:rsid w:val="004D3D09"/>
    <w:rsid w:val="004D79B7"/>
    <w:rsid w:val="004E54E0"/>
    <w:rsid w:val="004E63D2"/>
    <w:rsid w:val="004F0022"/>
    <w:rsid w:val="004F427A"/>
    <w:rsid w:val="004F4686"/>
    <w:rsid w:val="004F4B85"/>
    <w:rsid w:val="004F4BCA"/>
    <w:rsid w:val="005008D0"/>
    <w:rsid w:val="00505150"/>
    <w:rsid w:val="00505B58"/>
    <w:rsid w:val="00507669"/>
    <w:rsid w:val="00507F8B"/>
    <w:rsid w:val="00510733"/>
    <w:rsid w:val="005117A2"/>
    <w:rsid w:val="00512A4E"/>
    <w:rsid w:val="00513A4B"/>
    <w:rsid w:val="00516ED5"/>
    <w:rsid w:val="0052081B"/>
    <w:rsid w:val="00520897"/>
    <w:rsid w:val="005215FD"/>
    <w:rsid w:val="00526A71"/>
    <w:rsid w:val="00526E0F"/>
    <w:rsid w:val="00527D61"/>
    <w:rsid w:val="005322E3"/>
    <w:rsid w:val="00533BF6"/>
    <w:rsid w:val="0054012D"/>
    <w:rsid w:val="00540142"/>
    <w:rsid w:val="00542159"/>
    <w:rsid w:val="005427B8"/>
    <w:rsid w:val="005430AC"/>
    <w:rsid w:val="0054480C"/>
    <w:rsid w:val="005475DE"/>
    <w:rsid w:val="00547750"/>
    <w:rsid w:val="0055082C"/>
    <w:rsid w:val="005509BA"/>
    <w:rsid w:val="00551CC3"/>
    <w:rsid w:val="005539FB"/>
    <w:rsid w:val="005548F1"/>
    <w:rsid w:val="00555B2B"/>
    <w:rsid w:val="00556649"/>
    <w:rsid w:val="00556FE6"/>
    <w:rsid w:val="005573F8"/>
    <w:rsid w:val="00557C8C"/>
    <w:rsid w:val="0056035A"/>
    <w:rsid w:val="005610E4"/>
    <w:rsid w:val="00562E1F"/>
    <w:rsid w:val="00563758"/>
    <w:rsid w:val="00566527"/>
    <w:rsid w:val="00570C27"/>
    <w:rsid w:val="00570CC7"/>
    <w:rsid w:val="005737EA"/>
    <w:rsid w:val="00575B20"/>
    <w:rsid w:val="00575CC0"/>
    <w:rsid w:val="0058077E"/>
    <w:rsid w:val="0058110B"/>
    <w:rsid w:val="00582443"/>
    <w:rsid w:val="0058276E"/>
    <w:rsid w:val="00582C95"/>
    <w:rsid w:val="0058500D"/>
    <w:rsid w:val="00585067"/>
    <w:rsid w:val="0058611D"/>
    <w:rsid w:val="0058634F"/>
    <w:rsid w:val="00587C14"/>
    <w:rsid w:val="00587D92"/>
    <w:rsid w:val="00590E4D"/>
    <w:rsid w:val="00591251"/>
    <w:rsid w:val="00593CAC"/>
    <w:rsid w:val="005A2C15"/>
    <w:rsid w:val="005A310D"/>
    <w:rsid w:val="005A5380"/>
    <w:rsid w:val="005A684D"/>
    <w:rsid w:val="005B1F77"/>
    <w:rsid w:val="005B3CAF"/>
    <w:rsid w:val="005B689C"/>
    <w:rsid w:val="005C05EB"/>
    <w:rsid w:val="005C0A8F"/>
    <w:rsid w:val="005C3C29"/>
    <w:rsid w:val="005C623C"/>
    <w:rsid w:val="005D04C4"/>
    <w:rsid w:val="005D0561"/>
    <w:rsid w:val="005D1FB8"/>
    <w:rsid w:val="005D59E6"/>
    <w:rsid w:val="005D7A9A"/>
    <w:rsid w:val="005E13AD"/>
    <w:rsid w:val="005E1610"/>
    <w:rsid w:val="005E7369"/>
    <w:rsid w:val="005E7AA4"/>
    <w:rsid w:val="005F022F"/>
    <w:rsid w:val="005F1910"/>
    <w:rsid w:val="005F359A"/>
    <w:rsid w:val="005F3F60"/>
    <w:rsid w:val="005F444E"/>
    <w:rsid w:val="005F4596"/>
    <w:rsid w:val="005F6F55"/>
    <w:rsid w:val="00600C66"/>
    <w:rsid w:val="00600F56"/>
    <w:rsid w:val="00602E9A"/>
    <w:rsid w:val="006073AF"/>
    <w:rsid w:val="006076B8"/>
    <w:rsid w:val="006104B0"/>
    <w:rsid w:val="00614146"/>
    <w:rsid w:val="006143F9"/>
    <w:rsid w:val="00614990"/>
    <w:rsid w:val="00614A8D"/>
    <w:rsid w:val="00615708"/>
    <w:rsid w:val="00616C7B"/>
    <w:rsid w:val="0061786B"/>
    <w:rsid w:val="006203C8"/>
    <w:rsid w:val="00622175"/>
    <w:rsid w:val="00623139"/>
    <w:rsid w:val="00623204"/>
    <w:rsid w:val="00623D91"/>
    <w:rsid w:val="00627B56"/>
    <w:rsid w:val="00627F03"/>
    <w:rsid w:val="006304E0"/>
    <w:rsid w:val="006312FE"/>
    <w:rsid w:val="00632B47"/>
    <w:rsid w:val="0064010D"/>
    <w:rsid w:val="00640880"/>
    <w:rsid w:val="0064441F"/>
    <w:rsid w:val="00644F73"/>
    <w:rsid w:val="00645E52"/>
    <w:rsid w:val="00646B00"/>
    <w:rsid w:val="0065084A"/>
    <w:rsid w:val="00650A9A"/>
    <w:rsid w:val="00653FC2"/>
    <w:rsid w:val="006612F0"/>
    <w:rsid w:val="00663929"/>
    <w:rsid w:val="0066716B"/>
    <w:rsid w:val="00667799"/>
    <w:rsid w:val="006707A9"/>
    <w:rsid w:val="00674021"/>
    <w:rsid w:val="006748E0"/>
    <w:rsid w:val="006750FC"/>
    <w:rsid w:val="006767E3"/>
    <w:rsid w:val="00680F50"/>
    <w:rsid w:val="00682114"/>
    <w:rsid w:val="0068285F"/>
    <w:rsid w:val="00686809"/>
    <w:rsid w:val="00691E69"/>
    <w:rsid w:val="006929CD"/>
    <w:rsid w:val="00693AA0"/>
    <w:rsid w:val="00693D29"/>
    <w:rsid w:val="00697272"/>
    <w:rsid w:val="00697D14"/>
    <w:rsid w:val="006A0BA1"/>
    <w:rsid w:val="006A3A6B"/>
    <w:rsid w:val="006A3B0C"/>
    <w:rsid w:val="006A54B3"/>
    <w:rsid w:val="006A5BBC"/>
    <w:rsid w:val="006A72DC"/>
    <w:rsid w:val="006B0000"/>
    <w:rsid w:val="006B20C9"/>
    <w:rsid w:val="006B3252"/>
    <w:rsid w:val="006B3858"/>
    <w:rsid w:val="006B5858"/>
    <w:rsid w:val="006B60B4"/>
    <w:rsid w:val="006C15C6"/>
    <w:rsid w:val="006C1CF7"/>
    <w:rsid w:val="006C4168"/>
    <w:rsid w:val="006D4EA9"/>
    <w:rsid w:val="006D5441"/>
    <w:rsid w:val="006D5941"/>
    <w:rsid w:val="006D6E28"/>
    <w:rsid w:val="006D79D4"/>
    <w:rsid w:val="006D7DCC"/>
    <w:rsid w:val="006D7E1A"/>
    <w:rsid w:val="006E1BAA"/>
    <w:rsid w:val="006E1FEA"/>
    <w:rsid w:val="006E2516"/>
    <w:rsid w:val="006E29B4"/>
    <w:rsid w:val="006E48C4"/>
    <w:rsid w:val="006E6454"/>
    <w:rsid w:val="006E7217"/>
    <w:rsid w:val="006E749D"/>
    <w:rsid w:val="006F1125"/>
    <w:rsid w:val="006F1DD5"/>
    <w:rsid w:val="006F2CE3"/>
    <w:rsid w:val="006F2D2A"/>
    <w:rsid w:val="006F3374"/>
    <w:rsid w:val="006F4D64"/>
    <w:rsid w:val="006F51FF"/>
    <w:rsid w:val="006F6F06"/>
    <w:rsid w:val="006F7EBD"/>
    <w:rsid w:val="0070039B"/>
    <w:rsid w:val="00701B0E"/>
    <w:rsid w:val="007020EF"/>
    <w:rsid w:val="0070321D"/>
    <w:rsid w:val="007042D3"/>
    <w:rsid w:val="00704CC3"/>
    <w:rsid w:val="0070667B"/>
    <w:rsid w:val="0071016B"/>
    <w:rsid w:val="00713F58"/>
    <w:rsid w:val="007143F9"/>
    <w:rsid w:val="00715D0A"/>
    <w:rsid w:val="0071631D"/>
    <w:rsid w:val="00716F1D"/>
    <w:rsid w:val="00722024"/>
    <w:rsid w:val="0072301D"/>
    <w:rsid w:val="007230A3"/>
    <w:rsid w:val="00725015"/>
    <w:rsid w:val="00725AC8"/>
    <w:rsid w:val="007273A2"/>
    <w:rsid w:val="007273FF"/>
    <w:rsid w:val="0073040F"/>
    <w:rsid w:val="00733407"/>
    <w:rsid w:val="00734AD7"/>
    <w:rsid w:val="00735FDB"/>
    <w:rsid w:val="00737128"/>
    <w:rsid w:val="00742CE2"/>
    <w:rsid w:val="0074538A"/>
    <w:rsid w:val="00752E17"/>
    <w:rsid w:val="007544EB"/>
    <w:rsid w:val="00754E9F"/>
    <w:rsid w:val="00754EA7"/>
    <w:rsid w:val="00756EA5"/>
    <w:rsid w:val="00757465"/>
    <w:rsid w:val="00757807"/>
    <w:rsid w:val="00757C8E"/>
    <w:rsid w:val="0076147E"/>
    <w:rsid w:val="0076502D"/>
    <w:rsid w:val="007711DA"/>
    <w:rsid w:val="00771D32"/>
    <w:rsid w:val="007727F9"/>
    <w:rsid w:val="00772ED8"/>
    <w:rsid w:val="00774ABF"/>
    <w:rsid w:val="00775EAB"/>
    <w:rsid w:val="007760AB"/>
    <w:rsid w:val="00781866"/>
    <w:rsid w:val="00781B7E"/>
    <w:rsid w:val="00781C75"/>
    <w:rsid w:val="00781E03"/>
    <w:rsid w:val="007845D4"/>
    <w:rsid w:val="00784994"/>
    <w:rsid w:val="00785022"/>
    <w:rsid w:val="0078517B"/>
    <w:rsid w:val="00785AF7"/>
    <w:rsid w:val="00786EE9"/>
    <w:rsid w:val="00787088"/>
    <w:rsid w:val="00791238"/>
    <w:rsid w:val="00792300"/>
    <w:rsid w:val="00793C38"/>
    <w:rsid w:val="007960DA"/>
    <w:rsid w:val="0079664A"/>
    <w:rsid w:val="00796999"/>
    <w:rsid w:val="00796BA8"/>
    <w:rsid w:val="0079786F"/>
    <w:rsid w:val="00797B06"/>
    <w:rsid w:val="007A0CAA"/>
    <w:rsid w:val="007A1243"/>
    <w:rsid w:val="007A4EF3"/>
    <w:rsid w:val="007A621F"/>
    <w:rsid w:val="007A6C16"/>
    <w:rsid w:val="007A6C32"/>
    <w:rsid w:val="007A7155"/>
    <w:rsid w:val="007A7404"/>
    <w:rsid w:val="007A74B3"/>
    <w:rsid w:val="007B0121"/>
    <w:rsid w:val="007B2D94"/>
    <w:rsid w:val="007B59D4"/>
    <w:rsid w:val="007B5F78"/>
    <w:rsid w:val="007C1D06"/>
    <w:rsid w:val="007C28BB"/>
    <w:rsid w:val="007C33AD"/>
    <w:rsid w:val="007C5E96"/>
    <w:rsid w:val="007C6BB4"/>
    <w:rsid w:val="007C6BD5"/>
    <w:rsid w:val="007C73AF"/>
    <w:rsid w:val="007D32E2"/>
    <w:rsid w:val="007D7353"/>
    <w:rsid w:val="007E092A"/>
    <w:rsid w:val="007E2F28"/>
    <w:rsid w:val="007E64C7"/>
    <w:rsid w:val="007F0512"/>
    <w:rsid w:val="007F0D37"/>
    <w:rsid w:val="007F3767"/>
    <w:rsid w:val="007F3D81"/>
    <w:rsid w:val="007F3FBC"/>
    <w:rsid w:val="007F727D"/>
    <w:rsid w:val="007F7598"/>
    <w:rsid w:val="007F7E9B"/>
    <w:rsid w:val="00800AE3"/>
    <w:rsid w:val="0080245C"/>
    <w:rsid w:val="00802754"/>
    <w:rsid w:val="008030A6"/>
    <w:rsid w:val="008035F0"/>
    <w:rsid w:val="00803F5C"/>
    <w:rsid w:val="008051FD"/>
    <w:rsid w:val="008064F8"/>
    <w:rsid w:val="00807C59"/>
    <w:rsid w:val="00810485"/>
    <w:rsid w:val="00810AB0"/>
    <w:rsid w:val="00811728"/>
    <w:rsid w:val="0081233A"/>
    <w:rsid w:val="0081305A"/>
    <w:rsid w:val="00813525"/>
    <w:rsid w:val="00814827"/>
    <w:rsid w:val="00817976"/>
    <w:rsid w:val="00817C84"/>
    <w:rsid w:val="0082254F"/>
    <w:rsid w:val="00824460"/>
    <w:rsid w:val="008249C8"/>
    <w:rsid w:val="008250FF"/>
    <w:rsid w:val="00827A5C"/>
    <w:rsid w:val="00830A5D"/>
    <w:rsid w:val="00830E08"/>
    <w:rsid w:val="0083110B"/>
    <w:rsid w:val="0083189C"/>
    <w:rsid w:val="00834817"/>
    <w:rsid w:val="0083527B"/>
    <w:rsid w:val="00841D8D"/>
    <w:rsid w:val="00844684"/>
    <w:rsid w:val="008461E1"/>
    <w:rsid w:val="00847192"/>
    <w:rsid w:val="00847414"/>
    <w:rsid w:val="008476F9"/>
    <w:rsid w:val="00850ABA"/>
    <w:rsid w:val="00857185"/>
    <w:rsid w:val="0085718E"/>
    <w:rsid w:val="0085796D"/>
    <w:rsid w:val="00857CEC"/>
    <w:rsid w:val="0086119D"/>
    <w:rsid w:val="008616EC"/>
    <w:rsid w:val="0086262E"/>
    <w:rsid w:val="008646C5"/>
    <w:rsid w:val="00870623"/>
    <w:rsid w:val="00872C76"/>
    <w:rsid w:val="00873515"/>
    <w:rsid w:val="00873F9F"/>
    <w:rsid w:val="00883AAF"/>
    <w:rsid w:val="008848B9"/>
    <w:rsid w:val="00884E87"/>
    <w:rsid w:val="0088687C"/>
    <w:rsid w:val="00886AD0"/>
    <w:rsid w:val="00887C80"/>
    <w:rsid w:val="00890F93"/>
    <w:rsid w:val="008913C2"/>
    <w:rsid w:val="00891409"/>
    <w:rsid w:val="00891766"/>
    <w:rsid w:val="00894978"/>
    <w:rsid w:val="008A117A"/>
    <w:rsid w:val="008A27EE"/>
    <w:rsid w:val="008A38D3"/>
    <w:rsid w:val="008A45DA"/>
    <w:rsid w:val="008A6FF4"/>
    <w:rsid w:val="008B07C0"/>
    <w:rsid w:val="008B5E03"/>
    <w:rsid w:val="008B614B"/>
    <w:rsid w:val="008C0447"/>
    <w:rsid w:val="008C6C9F"/>
    <w:rsid w:val="008D1471"/>
    <w:rsid w:val="008D2FE0"/>
    <w:rsid w:val="008D75B1"/>
    <w:rsid w:val="008E6654"/>
    <w:rsid w:val="008F0798"/>
    <w:rsid w:val="008F6F8B"/>
    <w:rsid w:val="00900665"/>
    <w:rsid w:val="009051A1"/>
    <w:rsid w:val="00906374"/>
    <w:rsid w:val="00913CEF"/>
    <w:rsid w:val="0091411A"/>
    <w:rsid w:val="00915823"/>
    <w:rsid w:val="00917078"/>
    <w:rsid w:val="009178FE"/>
    <w:rsid w:val="0092043C"/>
    <w:rsid w:val="00920C03"/>
    <w:rsid w:val="00920D02"/>
    <w:rsid w:val="00921133"/>
    <w:rsid w:val="009212E5"/>
    <w:rsid w:val="009234E8"/>
    <w:rsid w:val="00925851"/>
    <w:rsid w:val="0093011B"/>
    <w:rsid w:val="00930E73"/>
    <w:rsid w:val="00934093"/>
    <w:rsid w:val="009368F5"/>
    <w:rsid w:val="00937BAD"/>
    <w:rsid w:val="00944CAE"/>
    <w:rsid w:val="0094646C"/>
    <w:rsid w:val="00946680"/>
    <w:rsid w:val="00946886"/>
    <w:rsid w:val="009474E1"/>
    <w:rsid w:val="009479AC"/>
    <w:rsid w:val="00952D5B"/>
    <w:rsid w:val="00953024"/>
    <w:rsid w:val="00955B05"/>
    <w:rsid w:val="0095701E"/>
    <w:rsid w:val="0097130F"/>
    <w:rsid w:val="00973DB7"/>
    <w:rsid w:val="0097457F"/>
    <w:rsid w:val="009768FB"/>
    <w:rsid w:val="0097733B"/>
    <w:rsid w:val="00980357"/>
    <w:rsid w:val="00983D51"/>
    <w:rsid w:val="00984D2D"/>
    <w:rsid w:val="00985D9F"/>
    <w:rsid w:val="009878FD"/>
    <w:rsid w:val="00990AB5"/>
    <w:rsid w:val="00993F2D"/>
    <w:rsid w:val="009955F7"/>
    <w:rsid w:val="009979C8"/>
    <w:rsid w:val="009A1201"/>
    <w:rsid w:val="009A150D"/>
    <w:rsid w:val="009A1B07"/>
    <w:rsid w:val="009A1F75"/>
    <w:rsid w:val="009A4FA6"/>
    <w:rsid w:val="009A51D4"/>
    <w:rsid w:val="009A6667"/>
    <w:rsid w:val="009A72A8"/>
    <w:rsid w:val="009B0C1B"/>
    <w:rsid w:val="009B2664"/>
    <w:rsid w:val="009B38BA"/>
    <w:rsid w:val="009B442C"/>
    <w:rsid w:val="009B48D6"/>
    <w:rsid w:val="009C2772"/>
    <w:rsid w:val="009C5356"/>
    <w:rsid w:val="009C58AA"/>
    <w:rsid w:val="009C5FFA"/>
    <w:rsid w:val="009C73C6"/>
    <w:rsid w:val="009C7F41"/>
    <w:rsid w:val="009D2BAC"/>
    <w:rsid w:val="009D43BB"/>
    <w:rsid w:val="009D5830"/>
    <w:rsid w:val="009E0A01"/>
    <w:rsid w:val="009E15B5"/>
    <w:rsid w:val="009E1B64"/>
    <w:rsid w:val="009E2278"/>
    <w:rsid w:val="009E2A27"/>
    <w:rsid w:val="009E3108"/>
    <w:rsid w:val="009E51F2"/>
    <w:rsid w:val="009E69EA"/>
    <w:rsid w:val="009F0F49"/>
    <w:rsid w:val="009F30DB"/>
    <w:rsid w:val="009F50FD"/>
    <w:rsid w:val="009F5523"/>
    <w:rsid w:val="009F605C"/>
    <w:rsid w:val="009F68FB"/>
    <w:rsid w:val="009F787E"/>
    <w:rsid w:val="00A03E16"/>
    <w:rsid w:val="00A04D46"/>
    <w:rsid w:val="00A067FB"/>
    <w:rsid w:val="00A13CD6"/>
    <w:rsid w:val="00A142D9"/>
    <w:rsid w:val="00A147A6"/>
    <w:rsid w:val="00A15C08"/>
    <w:rsid w:val="00A16171"/>
    <w:rsid w:val="00A21058"/>
    <w:rsid w:val="00A24BCC"/>
    <w:rsid w:val="00A26F5C"/>
    <w:rsid w:val="00A377A8"/>
    <w:rsid w:val="00A4117D"/>
    <w:rsid w:val="00A41800"/>
    <w:rsid w:val="00A4628F"/>
    <w:rsid w:val="00A46665"/>
    <w:rsid w:val="00A500FC"/>
    <w:rsid w:val="00A501DC"/>
    <w:rsid w:val="00A504D6"/>
    <w:rsid w:val="00A5108C"/>
    <w:rsid w:val="00A53808"/>
    <w:rsid w:val="00A546DB"/>
    <w:rsid w:val="00A54C23"/>
    <w:rsid w:val="00A57226"/>
    <w:rsid w:val="00A6068D"/>
    <w:rsid w:val="00A60928"/>
    <w:rsid w:val="00A6117E"/>
    <w:rsid w:val="00A642F9"/>
    <w:rsid w:val="00A64459"/>
    <w:rsid w:val="00A659CF"/>
    <w:rsid w:val="00A66277"/>
    <w:rsid w:val="00A66D4F"/>
    <w:rsid w:val="00A6718D"/>
    <w:rsid w:val="00A7235B"/>
    <w:rsid w:val="00A7242F"/>
    <w:rsid w:val="00A72EBD"/>
    <w:rsid w:val="00A73AAF"/>
    <w:rsid w:val="00A76CD9"/>
    <w:rsid w:val="00A77C03"/>
    <w:rsid w:val="00A831C7"/>
    <w:rsid w:val="00A83814"/>
    <w:rsid w:val="00A83CC7"/>
    <w:rsid w:val="00A92AF4"/>
    <w:rsid w:val="00A955E3"/>
    <w:rsid w:val="00A96610"/>
    <w:rsid w:val="00A9766B"/>
    <w:rsid w:val="00AA08AB"/>
    <w:rsid w:val="00AA154E"/>
    <w:rsid w:val="00AA3FF1"/>
    <w:rsid w:val="00AA4CDE"/>
    <w:rsid w:val="00AA6D38"/>
    <w:rsid w:val="00AA78EB"/>
    <w:rsid w:val="00AB0020"/>
    <w:rsid w:val="00AB27C8"/>
    <w:rsid w:val="00AB31AC"/>
    <w:rsid w:val="00AB37C6"/>
    <w:rsid w:val="00AB692D"/>
    <w:rsid w:val="00AB7244"/>
    <w:rsid w:val="00AB73AA"/>
    <w:rsid w:val="00AB7E04"/>
    <w:rsid w:val="00AC04BD"/>
    <w:rsid w:val="00AC0A7D"/>
    <w:rsid w:val="00AC21C8"/>
    <w:rsid w:val="00AC2A8B"/>
    <w:rsid w:val="00AC5AD8"/>
    <w:rsid w:val="00AD41C2"/>
    <w:rsid w:val="00AD5465"/>
    <w:rsid w:val="00AD5C7E"/>
    <w:rsid w:val="00AD5DCF"/>
    <w:rsid w:val="00AD69E4"/>
    <w:rsid w:val="00AD7894"/>
    <w:rsid w:val="00AE3F08"/>
    <w:rsid w:val="00AE71E0"/>
    <w:rsid w:val="00AE7B54"/>
    <w:rsid w:val="00AF0FC8"/>
    <w:rsid w:val="00AF1238"/>
    <w:rsid w:val="00AF1BC7"/>
    <w:rsid w:val="00AF3202"/>
    <w:rsid w:val="00AF3D8F"/>
    <w:rsid w:val="00B0008D"/>
    <w:rsid w:val="00B022D7"/>
    <w:rsid w:val="00B02419"/>
    <w:rsid w:val="00B0470F"/>
    <w:rsid w:val="00B05B71"/>
    <w:rsid w:val="00B079EE"/>
    <w:rsid w:val="00B117B9"/>
    <w:rsid w:val="00B1340F"/>
    <w:rsid w:val="00B16A61"/>
    <w:rsid w:val="00B20BBD"/>
    <w:rsid w:val="00B21BCC"/>
    <w:rsid w:val="00B30F66"/>
    <w:rsid w:val="00B3425E"/>
    <w:rsid w:val="00B343CF"/>
    <w:rsid w:val="00B376A3"/>
    <w:rsid w:val="00B37EA3"/>
    <w:rsid w:val="00B42D2F"/>
    <w:rsid w:val="00B430D7"/>
    <w:rsid w:val="00B43FAE"/>
    <w:rsid w:val="00B45722"/>
    <w:rsid w:val="00B473E2"/>
    <w:rsid w:val="00B47D31"/>
    <w:rsid w:val="00B47E74"/>
    <w:rsid w:val="00B5070A"/>
    <w:rsid w:val="00B50E08"/>
    <w:rsid w:val="00B52888"/>
    <w:rsid w:val="00B562EF"/>
    <w:rsid w:val="00B57FAC"/>
    <w:rsid w:val="00B605CA"/>
    <w:rsid w:val="00B62994"/>
    <w:rsid w:val="00B64DF8"/>
    <w:rsid w:val="00B6676B"/>
    <w:rsid w:val="00B66C71"/>
    <w:rsid w:val="00B7146C"/>
    <w:rsid w:val="00B71A0A"/>
    <w:rsid w:val="00B73472"/>
    <w:rsid w:val="00B734E8"/>
    <w:rsid w:val="00B73EF3"/>
    <w:rsid w:val="00B74DE5"/>
    <w:rsid w:val="00B752B0"/>
    <w:rsid w:val="00B75D6E"/>
    <w:rsid w:val="00B764E1"/>
    <w:rsid w:val="00B77742"/>
    <w:rsid w:val="00B805F2"/>
    <w:rsid w:val="00B81F45"/>
    <w:rsid w:val="00B8324A"/>
    <w:rsid w:val="00B8762B"/>
    <w:rsid w:val="00B932EA"/>
    <w:rsid w:val="00BA1154"/>
    <w:rsid w:val="00BA2FCC"/>
    <w:rsid w:val="00BA3C3F"/>
    <w:rsid w:val="00BA5762"/>
    <w:rsid w:val="00BA65D5"/>
    <w:rsid w:val="00BA7F5D"/>
    <w:rsid w:val="00BB1323"/>
    <w:rsid w:val="00BB314E"/>
    <w:rsid w:val="00BB3647"/>
    <w:rsid w:val="00BB4515"/>
    <w:rsid w:val="00BB5F28"/>
    <w:rsid w:val="00BC02CE"/>
    <w:rsid w:val="00BC0963"/>
    <w:rsid w:val="00BC0FA0"/>
    <w:rsid w:val="00BC113D"/>
    <w:rsid w:val="00BC229D"/>
    <w:rsid w:val="00BC2A09"/>
    <w:rsid w:val="00BC5BCF"/>
    <w:rsid w:val="00BC61C6"/>
    <w:rsid w:val="00BC68C4"/>
    <w:rsid w:val="00BC7498"/>
    <w:rsid w:val="00BD0EB3"/>
    <w:rsid w:val="00BD5D7E"/>
    <w:rsid w:val="00BD5E74"/>
    <w:rsid w:val="00BD5EC1"/>
    <w:rsid w:val="00BD7457"/>
    <w:rsid w:val="00BE2E7A"/>
    <w:rsid w:val="00BE6AE5"/>
    <w:rsid w:val="00BE776F"/>
    <w:rsid w:val="00BE785F"/>
    <w:rsid w:val="00BF1BD8"/>
    <w:rsid w:val="00BF1F0F"/>
    <w:rsid w:val="00BF25F6"/>
    <w:rsid w:val="00BF3838"/>
    <w:rsid w:val="00BF46E5"/>
    <w:rsid w:val="00BF5261"/>
    <w:rsid w:val="00BF5A37"/>
    <w:rsid w:val="00BF5C26"/>
    <w:rsid w:val="00BF7FC9"/>
    <w:rsid w:val="00C01179"/>
    <w:rsid w:val="00C05232"/>
    <w:rsid w:val="00C067B2"/>
    <w:rsid w:val="00C06A74"/>
    <w:rsid w:val="00C10053"/>
    <w:rsid w:val="00C12A57"/>
    <w:rsid w:val="00C13858"/>
    <w:rsid w:val="00C13F25"/>
    <w:rsid w:val="00C16222"/>
    <w:rsid w:val="00C17557"/>
    <w:rsid w:val="00C22C8C"/>
    <w:rsid w:val="00C22F47"/>
    <w:rsid w:val="00C25752"/>
    <w:rsid w:val="00C260DC"/>
    <w:rsid w:val="00C27411"/>
    <w:rsid w:val="00C31CA4"/>
    <w:rsid w:val="00C351FB"/>
    <w:rsid w:val="00C4137C"/>
    <w:rsid w:val="00C4194C"/>
    <w:rsid w:val="00C4319D"/>
    <w:rsid w:val="00C44CDD"/>
    <w:rsid w:val="00C53186"/>
    <w:rsid w:val="00C567E9"/>
    <w:rsid w:val="00C569E2"/>
    <w:rsid w:val="00C608F9"/>
    <w:rsid w:val="00C60914"/>
    <w:rsid w:val="00C60AA7"/>
    <w:rsid w:val="00C61C2E"/>
    <w:rsid w:val="00C61E6B"/>
    <w:rsid w:val="00C64E3B"/>
    <w:rsid w:val="00C65530"/>
    <w:rsid w:val="00C67365"/>
    <w:rsid w:val="00C67C5F"/>
    <w:rsid w:val="00C713AC"/>
    <w:rsid w:val="00C7230A"/>
    <w:rsid w:val="00C73F09"/>
    <w:rsid w:val="00C75D10"/>
    <w:rsid w:val="00C84985"/>
    <w:rsid w:val="00C90152"/>
    <w:rsid w:val="00C94351"/>
    <w:rsid w:val="00C9582A"/>
    <w:rsid w:val="00C96CFD"/>
    <w:rsid w:val="00CA00A9"/>
    <w:rsid w:val="00CA2F68"/>
    <w:rsid w:val="00CA4822"/>
    <w:rsid w:val="00CA695E"/>
    <w:rsid w:val="00CB03B9"/>
    <w:rsid w:val="00CB1588"/>
    <w:rsid w:val="00CB328B"/>
    <w:rsid w:val="00CB3DEF"/>
    <w:rsid w:val="00CB4F40"/>
    <w:rsid w:val="00CB79E4"/>
    <w:rsid w:val="00CC03CB"/>
    <w:rsid w:val="00CC15BE"/>
    <w:rsid w:val="00CC3B70"/>
    <w:rsid w:val="00CC3D04"/>
    <w:rsid w:val="00CC465A"/>
    <w:rsid w:val="00CC5E48"/>
    <w:rsid w:val="00CD03C4"/>
    <w:rsid w:val="00CD0413"/>
    <w:rsid w:val="00CD04F7"/>
    <w:rsid w:val="00CD1ADD"/>
    <w:rsid w:val="00CD1E96"/>
    <w:rsid w:val="00CD2BA8"/>
    <w:rsid w:val="00CD4AB3"/>
    <w:rsid w:val="00CD4BB6"/>
    <w:rsid w:val="00CD6686"/>
    <w:rsid w:val="00CD6D54"/>
    <w:rsid w:val="00CE239E"/>
    <w:rsid w:val="00CE34E7"/>
    <w:rsid w:val="00CE6FEB"/>
    <w:rsid w:val="00CF0921"/>
    <w:rsid w:val="00CF0AE9"/>
    <w:rsid w:val="00CF42DE"/>
    <w:rsid w:val="00CF622D"/>
    <w:rsid w:val="00D0150A"/>
    <w:rsid w:val="00D02561"/>
    <w:rsid w:val="00D03093"/>
    <w:rsid w:val="00D040F8"/>
    <w:rsid w:val="00D043C0"/>
    <w:rsid w:val="00D05175"/>
    <w:rsid w:val="00D05E27"/>
    <w:rsid w:val="00D05F12"/>
    <w:rsid w:val="00D068F8"/>
    <w:rsid w:val="00D06F75"/>
    <w:rsid w:val="00D071E6"/>
    <w:rsid w:val="00D07A2C"/>
    <w:rsid w:val="00D10608"/>
    <w:rsid w:val="00D113BA"/>
    <w:rsid w:val="00D17BF8"/>
    <w:rsid w:val="00D17D80"/>
    <w:rsid w:val="00D20458"/>
    <w:rsid w:val="00D20A54"/>
    <w:rsid w:val="00D2152B"/>
    <w:rsid w:val="00D22D0E"/>
    <w:rsid w:val="00D234CF"/>
    <w:rsid w:val="00D2383C"/>
    <w:rsid w:val="00D24DA0"/>
    <w:rsid w:val="00D26115"/>
    <w:rsid w:val="00D26E99"/>
    <w:rsid w:val="00D307CC"/>
    <w:rsid w:val="00D31822"/>
    <w:rsid w:val="00D322E6"/>
    <w:rsid w:val="00D32C14"/>
    <w:rsid w:val="00D346AE"/>
    <w:rsid w:val="00D40102"/>
    <w:rsid w:val="00D40674"/>
    <w:rsid w:val="00D40B02"/>
    <w:rsid w:val="00D4277D"/>
    <w:rsid w:val="00D42AA2"/>
    <w:rsid w:val="00D44514"/>
    <w:rsid w:val="00D4480D"/>
    <w:rsid w:val="00D45A14"/>
    <w:rsid w:val="00D460B7"/>
    <w:rsid w:val="00D46FA9"/>
    <w:rsid w:val="00D479B2"/>
    <w:rsid w:val="00D50588"/>
    <w:rsid w:val="00D515A9"/>
    <w:rsid w:val="00D52036"/>
    <w:rsid w:val="00D52456"/>
    <w:rsid w:val="00D525A1"/>
    <w:rsid w:val="00D52BDD"/>
    <w:rsid w:val="00D530CC"/>
    <w:rsid w:val="00D53B1D"/>
    <w:rsid w:val="00D54C1F"/>
    <w:rsid w:val="00D55051"/>
    <w:rsid w:val="00D570E3"/>
    <w:rsid w:val="00D61504"/>
    <w:rsid w:val="00D616DD"/>
    <w:rsid w:val="00D61825"/>
    <w:rsid w:val="00D61A31"/>
    <w:rsid w:val="00D62689"/>
    <w:rsid w:val="00D64D16"/>
    <w:rsid w:val="00D65A21"/>
    <w:rsid w:val="00D65E0E"/>
    <w:rsid w:val="00D70851"/>
    <w:rsid w:val="00D71B8D"/>
    <w:rsid w:val="00D71C56"/>
    <w:rsid w:val="00D72330"/>
    <w:rsid w:val="00D72B8A"/>
    <w:rsid w:val="00D801BB"/>
    <w:rsid w:val="00D834C6"/>
    <w:rsid w:val="00D8632F"/>
    <w:rsid w:val="00D86B34"/>
    <w:rsid w:val="00D87033"/>
    <w:rsid w:val="00D87BA1"/>
    <w:rsid w:val="00D9149E"/>
    <w:rsid w:val="00D915A1"/>
    <w:rsid w:val="00D922C4"/>
    <w:rsid w:val="00D9438E"/>
    <w:rsid w:val="00D95E48"/>
    <w:rsid w:val="00D979F3"/>
    <w:rsid w:val="00DA0D73"/>
    <w:rsid w:val="00DA1168"/>
    <w:rsid w:val="00DA3508"/>
    <w:rsid w:val="00DA5BF9"/>
    <w:rsid w:val="00DA6405"/>
    <w:rsid w:val="00DA6584"/>
    <w:rsid w:val="00DA7ADD"/>
    <w:rsid w:val="00DB06A3"/>
    <w:rsid w:val="00DB1201"/>
    <w:rsid w:val="00DB48C1"/>
    <w:rsid w:val="00DB4957"/>
    <w:rsid w:val="00DB6AAB"/>
    <w:rsid w:val="00DB6FEE"/>
    <w:rsid w:val="00DB767E"/>
    <w:rsid w:val="00DC356F"/>
    <w:rsid w:val="00DC43D9"/>
    <w:rsid w:val="00DC6920"/>
    <w:rsid w:val="00DC7BEA"/>
    <w:rsid w:val="00DD0B0C"/>
    <w:rsid w:val="00DD371F"/>
    <w:rsid w:val="00DD643E"/>
    <w:rsid w:val="00DE0F87"/>
    <w:rsid w:val="00DE114A"/>
    <w:rsid w:val="00DE1F81"/>
    <w:rsid w:val="00DE230D"/>
    <w:rsid w:val="00DE282A"/>
    <w:rsid w:val="00DE2E81"/>
    <w:rsid w:val="00DE2FB1"/>
    <w:rsid w:val="00DE3EA7"/>
    <w:rsid w:val="00DE4253"/>
    <w:rsid w:val="00DF0DFF"/>
    <w:rsid w:val="00DF2A9D"/>
    <w:rsid w:val="00DF3103"/>
    <w:rsid w:val="00DF5672"/>
    <w:rsid w:val="00DF6144"/>
    <w:rsid w:val="00DF77C4"/>
    <w:rsid w:val="00E0282B"/>
    <w:rsid w:val="00E05CC2"/>
    <w:rsid w:val="00E07210"/>
    <w:rsid w:val="00E1213F"/>
    <w:rsid w:val="00E12C85"/>
    <w:rsid w:val="00E152D8"/>
    <w:rsid w:val="00E165D1"/>
    <w:rsid w:val="00E1674C"/>
    <w:rsid w:val="00E16955"/>
    <w:rsid w:val="00E17A3C"/>
    <w:rsid w:val="00E20DAA"/>
    <w:rsid w:val="00E21837"/>
    <w:rsid w:val="00E22945"/>
    <w:rsid w:val="00E22CCE"/>
    <w:rsid w:val="00E24340"/>
    <w:rsid w:val="00E24A98"/>
    <w:rsid w:val="00E26AEE"/>
    <w:rsid w:val="00E2790C"/>
    <w:rsid w:val="00E30E3B"/>
    <w:rsid w:val="00E33174"/>
    <w:rsid w:val="00E33FB0"/>
    <w:rsid w:val="00E36B61"/>
    <w:rsid w:val="00E40123"/>
    <w:rsid w:val="00E422C8"/>
    <w:rsid w:val="00E43264"/>
    <w:rsid w:val="00E439B1"/>
    <w:rsid w:val="00E471E2"/>
    <w:rsid w:val="00E4780C"/>
    <w:rsid w:val="00E47DA4"/>
    <w:rsid w:val="00E5059B"/>
    <w:rsid w:val="00E51119"/>
    <w:rsid w:val="00E51F21"/>
    <w:rsid w:val="00E525CB"/>
    <w:rsid w:val="00E54363"/>
    <w:rsid w:val="00E54EE8"/>
    <w:rsid w:val="00E54F17"/>
    <w:rsid w:val="00E60CAF"/>
    <w:rsid w:val="00E62370"/>
    <w:rsid w:val="00E636F6"/>
    <w:rsid w:val="00E70508"/>
    <w:rsid w:val="00E7166C"/>
    <w:rsid w:val="00E718FD"/>
    <w:rsid w:val="00E72337"/>
    <w:rsid w:val="00E746D6"/>
    <w:rsid w:val="00E76A41"/>
    <w:rsid w:val="00E802D5"/>
    <w:rsid w:val="00E822E0"/>
    <w:rsid w:val="00E827F3"/>
    <w:rsid w:val="00E82D22"/>
    <w:rsid w:val="00E8375F"/>
    <w:rsid w:val="00E84406"/>
    <w:rsid w:val="00E91C8E"/>
    <w:rsid w:val="00E9202F"/>
    <w:rsid w:val="00E93B4F"/>
    <w:rsid w:val="00E96659"/>
    <w:rsid w:val="00E966FD"/>
    <w:rsid w:val="00E96776"/>
    <w:rsid w:val="00EA2EC2"/>
    <w:rsid w:val="00EA3D1C"/>
    <w:rsid w:val="00EA438B"/>
    <w:rsid w:val="00EA44B5"/>
    <w:rsid w:val="00EA57FA"/>
    <w:rsid w:val="00EA6270"/>
    <w:rsid w:val="00EA6393"/>
    <w:rsid w:val="00EA7BAF"/>
    <w:rsid w:val="00EB2311"/>
    <w:rsid w:val="00EB7EFE"/>
    <w:rsid w:val="00EC4980"/>
    <w:rsid w:val="00EC5369"/>
    <w:rsid w:val="00EC6C09"/>
    <w:rsid w:val="00ED3981"/>
    <w:rsid w:val="00ED3EEB"/>
    <w:rsid w:val="00EE1229"/>
    <w:rsid w:val="00EE2E66"/>
    <w:rsid w:val="00EE477E"/>
    <w:rsid w:val="00EE5B89"/>
    <w:rsid w:val="00EF259F"/>
    <w:rsid w:val="00EF2E96"/>
    <w:rsid w:val="00EF2FF7"/>
    <w:rsid w:val="00EF33C9"/>
    <w:rsid w:val="00EF552B"/>
    <w:rsid w:val="00F00AC0"/>
    <w:rsid w:val="00F02256"/>
    <w:rsid w:val="00F04670"/>
    <w:rsid w:val="00F05208"/>
    <w:rsid w:val="00F067F0"/>
    <w:rsid w:val="00F06DBE"/>
    <w:rsid w:val="00F07700"/>
    <w:rsid w:val="00F105A7"/>
    <w:rsid w:val="00F10A2C"/>
    <w:rsid w:val="00F215EF"/>
    <w:rsid w:val="00F22E21"/>
    <w:rsid w:val="00F23357"/>
    <w:rsid w:val="00F23A94"/>
    <w:rsid w:val="00F241D5"/>
    <w:rsid w:val="00F24E42"/>
    <w:rsid w:val="00F2530F"/>
    <w:rsid w:val="00F26FBF"/>
    <w:rsid w:val="00F3002B"/>
    <w:rsid w:val="00F314D7"/>
    <w:rsid w:val="00F31A6F"/>
    <w:rsid w:val="00F31CA6"/>
    <w:rsid w:val="00F34387"/>
    <w:rsid w:val="00F345AC"/>
    <w:rsid w:val="00F35C35"/>
    <w:rsid w:val="00F36394"/>
    <w:rsid w:val="00F36C44"/>
    <w:rsid w:val="00F378EB"/>
    <w:rsid w:val="00F427F3"/>
    <w:rsid w:val="00F42BFA"/>
    <w:rsid w:val="00F51719"/>
    <w:rsid w:val="00F53BEA"/>
    <w:rsid w:val="00F54E80"/>
    <w:rsid w:val="00F55425"/>
    <w:rsid w:val="00F55873"/>
    <w:rsid w:val="00F558BD"/>
    <w:rsid w:val="00F576B2"/>
    <w:rsid w:val="00F6104B"/>
    <w:rsid w:val="00F62FAA"/>
    <w:rsid w:val="00F71556"/>
    <w:rsid w:val="00F71C68"/>
    <w:rsid w:val="00F73614"/>
    <w:rsid w:val="00F73A4F"/>
    <w:rsid w:val="00F73CED"/>
    <w:rsid w:val="00F740AA"/>
    <w:rsid w:val="00F74940"/>
    <w:rsid w:val="00F74F42"/>
    <w:rsid w:val="00F758A1"/>
    <w:rsid w:val="00F77FD7"/>
    <w:rsid w:val="00F800E2"/>
    <w:rsid w:val="00F8560C"/>
    <w:rsid w:val="00F87416"/>
    <w:rsid w:val="00F90C18"/>
    <w:rsid w:val="00F912A7"/>
    <w:rsid w:val="00F91C9A"/>
    <w:rsid w:val="00F91F18"/>
    <w:rsid w:val="00F9216D"/>
    <w:rsid w:val="00F952D4"/>
    <w:rsid w:val="00F966FD"/>
    <w:rsid w:val="00FA1658"/>
    <w:rsid w:val="00FA23C1"/>
    <w:rsid w:val="00FA2559"/>
    <w:rsid w:val="00FA28FC"/>
    <w:rsid w:val="00FA4908"/>
    <w:rsid w:val="00FA4B11"/>
    <w:rsid w:val="00FA587C"/>
    <w:rsid w:val="00FA784D"/>
    <w:rsid w:val="00FA7A94"/>
    <w:rsid w:val="00FB3D39"/>
    <w:rsid w:val="00FB4493"/>
    <w:rsid w:val="00FB6D7C"/>
    <w:rsid w:val="00FB7181"/>
    <w:rsid w:val="00FC2A7E"/>
    <w:rsid w:val="00FC3C73"/>
    <w:rsid w:val="00FC60AC"/>
    <w:rsid w:val="00FC79A1"/>
    <w:rsid w:val="00FC7BA1"/>
    <w:rsid w:val="00FC7DEA"/>
    <w:rsid w:val="00FD0543"/>
    <w:rsid w:val="00FD2854"/>
    <w:rsid w:val="00FD51BC"/>
    <w:rsid w:val="00FD6DAE"/>
    <w:rsid w:val="00FE0AC6"/>
    <w:rsid w:val="00FE17A0"/>
    <w:rsid w:val="00FE18D8"/>
    <w:rsid w:val="00FE296A"/>
    <w:rsid w:val="00FE2D64"/>
    <w:rsid w:val="00FE30BB"/>
    <w:rsid w:val="00FE33C5"/>
    <w:rsid w:val="00FF0A5D"/>
    <w:rsid w:val="00FF1930"/>
    <w:rsid w:val="00FF2359"/>
    <w:rsid w:val="00FF2918"/>
    <w:rsid w:val="00FF3554"/>
    <w:rsid w:val="00FF417B"/>
    <w:rsid w:val="00FF69E1"/>
    <w:rsid w:val="00FF73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5EE78AD5"/>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4B95"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Titel">
    <w:name w:val="Title"/>
    <w:aliases w:val="Title of image"/>
    <w:basedOn w:val="Standard"/>
    <w:next w:val="Standard"/>
    <w:link w:val="TitelZchn"/>
    <w:uiPriority w:val="10"/>
    <w:qFormat/>
    <w:rsid w:val="004C1F91"/>
    <w:pPr>
      <w:spacing w:after="0" w:line="240" w:lineRule="auto"/>
      <w:contextualSpacing/>
    </w:pPr>
    <w:rPr>
      <w:rFonts w:eastAsiaTheme="majorEastAsia" w:cstheme="majorBidi"/>
      <w:b/>
      <w:color w:val="000000" w:themeColor="text1"/>
      <w:spacing w:val="5"/>
      <w:kern w:val="28"/>
      <w:sz w:val="20"/>
      <w:szCs w:val="52"/>
    </w:rPr>
  </w:style>
  <w:style w:type="character" w:customStyle="1" w:styleId="TitelZchn">
    <w:name w:val="Titel Zchn"/>
    <w:aliases w:val="Title of image Zchn"/>
    <w:basedOn w:val="Absatz-Standardschriftart"/>
    <w:link w:val="Titel"/>
    <w:uiPriority w:val="10"/>
    <w:rsid w:val="004C1F91"/>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4C1F91"/>
    <w:pPr>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4C1F91"/>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4B95"/>
      </a:dk2>
      <a:lt2>
        <a:srgbClr val="FFFFFF"/>
      </a:lt2>
      <a:accent1>
        <a:srgbClr val="004B95"/>
      </a:accent1>
      <a:accent2>
        <a:srgbClr val="8A99C7"/>
      </a:accent2>
      <a:accent3>
        <a:srgbClr val="A2ACD1"/>
      </a:accent3>
      <a:accent4>
        <a:srgbClr val="BBC1DE"/>
      </a:accent4>
      <a:accent5>
        <a:srgbClr val="D9DADB"/>
      </a:accent5>
      <a:accent6>
        <a:srgbClr val="F6A800"/>
      </a:accent6>
      <a:hlink>
        <a:srgbClr val="004B95"/>
      </a:hlink>
      <a:folHlink>
        <a:srgbClr val="004B9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1AD1A4-B324-4FFB-A957-071FB8219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1506</Words>
  <Characters>8177</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9664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Treiber, Laura</cp:lastModifiedBy>
  <cp:revision>7</cp:revision>
  <cp:lastPrinted>2020-01-28T15:57:00Z</cp:lastPrinted>
  <dcterms:created xsi:type="dcterms:W3CDTF">2020-01-31T15:08:00Z</dcterms:created>
  <dcterms:modified xsi:type="dcterms:W3CDTF">2020-02-19T11:56:00Z</dcterms:modified>
</cp:coreProperties>
</file>